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B22AE" w14:textId="77777777" w:rsidR="009442E2" w:rsidRDefault="00B12A68" w:rsidP="00B12A68">
      <w:pPr>
        <w:jc w:val="center"/>
      </w:pPr>
      <w:r>
        <w:rPr>
          <w:noProof/>
          <w:lang w:eastAsia="en-GB"/>
        </w:rPr>
        <w:drawing>
          <wp:inline distT="0" distB="0" distL="0" distR="0" wp14:anchorId="58023774" wp14:editId="68165207">
            <wp:extent cx="2800969" cy="219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fe+Sound_TransformingLives_Stacked(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0969" cy="2190750"/>
                    </a:xfrm>
                    <a:prstGeom prst="rect">
                      <a:avLst/>
                    </a:prstGeom>
                  </pic:spPr>
                </pic:pic>
              </a:graphicData>
            </a:graphic>
          </wp:inline>
        </w:drawing>
      </w:r>
    </w:p>
    <w:p w14:paraId="796E641E" w14:textId="77777777" w:rsidR="00B030A5" w:rsidRDefault="00B030A5" w:rsidP="008049E6">
      <w:pPr>
        <w:jc w:val="right"/>
      </w:pPr>
    </w:p>
    <w:p w14:paraId="1B03DD4B" w14:textId="77777777" w:rsidR="00B030A5" w:rsidRDefault="00B030A5" w:rsidP="008049E6">
      <w:pPr>
        <w:jc w:val="right"/>
      </w:pPr>
    </w:p>
    <w:p w14:paraId="7E4D4C9A" w14:textId="77777777" w:rsidR="00B030A5" w:rsidRDefault="00B030A5" w:rsidP="008049E6">
      <w:pPr>
        <w:jc w:val="right"/>
      </w:pPr>
    </w:p>
    <w:p w14:paraId="76809F49" w14:textId="77777777" w:rsidR="00B030A5" w:rsidRDefault="00B030A5" w:rsidP="008049E6">
      <w:pPr>
        <w:jc w:val="right"/>
      </w:pPr>
    </w:p>
    <w:p w14:paraId="3F6BB0BA" w14:textId="77777777" w:rsidR="00B030A5" w:rsidRDefault="00B030A5" w:rsidP="008049E6">
      <w:pPr>
        <w:jc w:val="right"/>
      </w:pPr>
    </w:p>
    <w:p w14:paraId="21679721" w14:textId="77777777" w:rsidR="00B030A5" w:rsidRDefault="00B030A5" w:rsidP="008049E6">
      <w:pPr>
        <w:jc w:val="right"/>
      </w:pPr>
    </w:p>
    <w:p w14:paraId="1E1D9260" w14:textId="77777777" w:rsidR="00B030A5" w:rsidRPr="00B030A5" w:rsidRDefault="00B030A5" w:rsidP="00B030A5">
      <w:pPr>
        <w:jc w:val="center"/>
        <w:rPr>
          <w:b/>
          <w:sz w:val="48"/>
          <w:szCs w:val="48"/>
        </w:rPr>
      </w:pPr>
      <w:r w:rsidRPr="00B030A5">
        <w:rPr>
          <w:b/>
          <w:sz w:val="48"/>
          <w:szCs w:val="48"/>
        </w:rPr>
        <w:t xml:space="preserve">Safe and Sound Group </w:t>
      </w:r>
    </w:p>
    <w:p w14:paraId="6F8527FE" w14:textId="77777777" w:rsidR="00B030A5" w:rsidRPr="00B030A5" w:rsidRDefault="00B030A5" w:rsidP="00B030A5">
      <w:pPr>
        <w:jc w:val="center"/>
        <w:rPr>
          <w:b/>
          <w:sz w:val="48"/>
          <w:szCs w:val="48"/>
        </w:rPr>
      </w:pPr>
    </w:p>
    <w:p w14:paraId="625C212D" w14:textId="77777777" w:rsidR="00B030A5" w:rsidRPr="00B030A5" w:rsidRDefault="00B030A5" w:rsidP="00B030A5">
      <w:pPr>
        <w:jc w:val="center"/>
        <w:rPr>
          <w:b/>
          <w:sz w:val="48"/>
          <w:szCs w:val="48"/>
        </w:rPr>
      </w:pPr>
    </w:p>
    <w:p w14:paraId="03719664" w14:textId="77777777" w:rsidR="00B030A5" w:rsidRPr="00B030A5" w:rsidRDefault="00B030A5" w:rsidP="00B030A5">
      <w:pPr>
        <w:jc w:val="center"/>
        <w:rPr>
          <w:b/>
          <w:sz w:val="48"/>
          <w:szCs w:val="48"/>
        </w:rPr>
      </w:pPr>
    </w:p>
    <w:p w14:paraId="37A3220A" w14:textId="258B0091" w:rsidR="00B030A5" w:rsidRPr="00CD7A47" w:rsidRDefault="00CD7A47" w:rsidP="00B030A5">
      <w:pPr>
        <w:jc w:val="center"/>
        <w:rPr>
          <w:b/>
          <w:sz w:val="48"/>
          <w:szCs w:val="48"/>
        </w:rPr>
      </w:pPr>
      <w:r w:rsidRPr="00CD7A47">
        <w:rPr>
          <w:b/>
          <w:sz w:val="48"/>
          <w:szCs w:val="48"/>
        </w:rPr>
        <w:t xml:space="preserve">Finance </w:t>
      </w:r>
      <w:r w:rsidR="00455C68" w:rsidRPr="00CD7A47">
        <w:rPr>
          <w:b/>
          <w:sz w:val="48"/>
          <w:szCs w:val="48"/>
        </w:rPr>
        <w:t>Administrator</w:t>
      </w:r>
    </w:p>
    <w:p w14:paraId="085DBDD1" w14:textId="77777777" w:rsidR="00B030A5" w:rsidRPr="00B030A5" w:rsidRDefault="00B030A5" w:rsidP="00B030A5">
      <w:pPr>
        <w:jc w:val="center"/>
        <w:rPr>
          <w:b/>
          <w:sz w:val="48"/>
          <w:szCs w:val="48"/>
        </w:rPr>
      </w:pPr>
    </w:p>
    <w:p w14:paraId="0F47A8C9" w14:textId="77777777" w:rsidR="00B030A5" w:rsidRDefault="00B030A5" w:rsidP="00B030A5">
      <w:pPr>
        <w:jc w:val="center"/>
        <w:rPr>
          <w:b/>
          <w:sz w:val="48"/>
          <w:szCs w:val="48"/>
        </w:rPr>
      </w:pPr>
      <w:r w:rsidRPr="00B030A5">
        <w:rPr>
          <w:b/>
          <w:sz w:val="48"/>
          <w:szCs w:val="48"/>
        </w:rPr>
        <w:t xml:space="preserve">Candidate Information Pack </w:t>
      </w:r>
    </w:p>
    <w:p w14:paraId="4B22E0CA" w14:textId="77777777" w:rsidR="00B12A68" w:rsidRDefault="00B12A68" w:rsidP="00B030A5">
      <w:pPr>
        <w:jc w:val="center"/>
        <w:rPr>
          <w:b/>
          <w:sz w:val="48"/>
          <w:szCs w:val="48"/>
        </w:rPr>
      </w:pPr>
    </w:p>
    <w:p w14:paraId="141680F3" w14:textId="77777777" w:rsidR="00B12A68" w:rsidRDefault="00B12A68" w:rsidP="00B030A5">
      <w:pPr>
        <w:jc w:val="center"/>
        <w:rPr>
          <w:b/>
          <w:sz w:val="48"/>
          <w:szCs w:val="48"/>
        </w:rPr>
      </w:pPr>
    </w:p>
    <w:p w14:paraId="3E5D9C68" w14:textId="77777777" w:rsidR="00B12A68" w:rsidRDefault="00B12A68" w:rsidP="00B030A5">
      <w:pPr>
        <w:jc w:val="center"/>
        <w:rPr>
          <w:b/>
          <w:sz w:val="48"/>
          <w:szCs w:val="48"/>
        </w:rPr>
      </w:pPr>
    </w:p>
    <w:p w14:paraId="2846091D" w14:textId="77777777" w:rsidR="00B12A68" w:rsidRDefault="00B12A68" w:rsidP="00B030A5">
      <w:pPr>
        <w:jc w:val="center"/>
        <w:rPr>
          <w:b/>
          <w:sz w:val="48"/>
          <w:szCs w:val="48"/>
        </w:rPr>
      </w:pPr>
    </w:p>
    <w:p w14:paraId="21D87461" w14:textId="77777777" w:rsidR="00B12A68" w:rsidRDefault="00B12A68" w:rsidP="00B030A5">
      <w:pPr>
        <w:jc w:val="center"/>
        <w:rPr>
          <w:b/>
          <w:sz w:val="48"/>
          <w:szCs w:val="48"/>
        </w:rPr>
      </w:pPr>
    </w:p>
    <w:p w14:paraId="07F574B9" w14:textId="77777777" w:rsidR="00B12A68" w:rsidRDefault="00B12A68" w:rsidP="00B030A5">
      <w:pPr>
        <w:jc w:val="center"/>
        <w:rPr>
          <w:b/>
          <w:sz w:val="48"/>
          <w:szCs w:val="48"/>
        </w:rPr>
        <w:sectPr w:rsidR="00B12A68" w:rsidSect="0094091E">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p>
    <w:p w14:paraId="6E8B9B9F" w14:textId="77777777" w:rsidR="00B12A68" w:rsidRDefault="00457B1F" w:rsidP="00457B1F">
      <w:pPr>
        <w:spacing w:after="160" w:line="259" w:lineRule="auto"/>
        <w:jc w:val="center"/>
        <w:rPr>
          <w:b/>
          <w:sz w:val="32"/>
          <w:szCs w:val="32"/>
        </w:rPr>
      </w:pPr>
      <w:r>
        <w:rPr>
          <w:b/>
          <w:sz w:val="32"/>
          <w:szCs w:val="32"/>
        </w:rPr>
        <w:lastRenderedPageBreak/>
        <w:t>Contents</w:t>
      </w:r>
    </w:p>
    <w:p w14:paraId="7CDE085C" w14:textId="77777777" w:rsidR="00457B1F" w:rsidRPr="0094091E" w:rsidRDefault="00457B1F" w:rsidP="00B12A68">
      <w:pPr>
        <w:spacing w:after="160" w:line="259" w:lineRule="auto"/>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2091"/>
      </w:tblGrid>
      <w:tr w:rsidR="00457B1F" w14:paraId="24998A64" w14:textId="77777777" w:rsidTr="00457B1F">
        <w:tc>
          <w:tcPr>
            <w:tcW w:w="6925" w:type="dxa"/>
          </w:tcPr>
          <w:p w14:paraId="6CF3BD50" w14:textId="77777777" w:rsidR="00457B1F" w:rsidRDefault="00457B1F" w:rsidP="00457B1F">
            <w:pPr>
              <w:spacing w:after="160" w:line="259" w:lineRule="auto"/>
              <w:rPr>
                <w:b/>
                <w:sz w:val="32"/>
                <w:szCs w:val="32"/>
              </w:rPr>
            </w:pPr>
            <w:r>
              <w:rPr>
                <w:b/>
                <w:sz w:val="32"/>
                <w:szCs w:val="32"/>
              </w:rPr>
              <w:t>Content</w:t>
            </w:r>
          </w:p>
        </w:tc>
        <w:tc>
          <w:tcPr>
            <w:tcW w:w="2091" w:type="dxa"/>
          </w:tcPr>
          <w:p w14:paraId="5DB284B2" w14:textId="77777777" w:rsidR="00457B1F" w:rsidRDefault="00457B1F" w:rsidP="00457B1F">
            <w:pPr>
              <w:spacing w:after="160" w:line="259" w:lineRule="auto"/>
              <w:jc w:val="center"/>
              <w:rPr>
                <w:b/>
                <w:sz w:val="32"/>
                <w:szCs w:val="32"/>
              </w:rPr>
            </w:pPr>
            <w:r>
              <w:rPr>
                <w:b/>
                <w:sz w:val="32"/>
                <w:szCs w:val="32"/>
              </w:rPr>
              <w:t>Page</w:t>
            </w:r>
          </w:p>
        </w:tc>
      </w:tr>
      <w:tr w:rsidR="00457B1F" w14:paraId="3466D31B" w14:textId="77777777" w:rsidTr="00457B1F">
        <w:tc>
          <w:tcPr>
            <w:tcW w:w="6925" w:type="dxa"/>
          </w:tcPr>
          <w:p w14:paraId="315EDD1F" w14:textId="77777777" w:rsidR="00457B1F" w:rsidRDefault="00457B1F" w:rsidP="00B12A68">
            <w:pPr>
              <w:spacing w:after="160" w:line="259" w:lineRule="auto"/>
              <w:rPr>
                <w:b/>
                <w:sz w:val="32"/>
                <w:szCs w:val="32"/>
              </w:rPr>
            </w:pPr>
            <w:r>
              <w:rPr>
                <w:sz w:val="24"/>
                <w:szCs w:val="24"/>
              </w:rPr>
              <w:t>Welcome from the Chief Executive</w:t>
            </w:r>
            <w:r w:rsidR="00527C71">
              <w:rPr>
                <w:sz w:val="24"/>
                <w:szCs w:val="24"/>
              </w:rPr>
              <w:t xml:space="preserve"> Officer</w:t>
            </w:r>
            <w:r>
              <w:rPr>
                <w:sz w:val="24"/>
                <w:szCs w:val="24"/>
              </w:rPr>
              <w:t>, Tracy Harrison</w:t>
            </w:r>
            <w:r>
              <w:rPr>
                <w:sz w:val="24"/>
                <w:szCs w:val="24"/>
              </w:rPr>
              <w:tab/>
            </w:r>
          </w:p>
        </w:tc>
        <w:tc>
          <w:tcPr>
            <w:tcW w:w="2091" w:type="dxa"/>
          </w:tcPr>
          <w:p w14:paraId="1F55A9FB" w14:textId="77777777" w:rsidR="00457B1F" w:rsidRPr="00457B1F" w:rsidRDefault="00457B1F" w:rsidP="00457B1F">
            <w:pPr>
              <w:spacing w:after="160" w:line="259" w:lineRule="auto"/>
              <w:jc w:val="center"/>
              <w:rPr>
                <w:sz w:val="24"/>
                <w:szCs w:val="24"/>
              </w:rPr>
            </w:pPr>
            <w:r w:rsidRPr="00457B1F">
              <w:rPr>
                <w:sz w:val="24"/>
                <w:szCs w:val="24"/>
              </w:rPr>
              <w:t>2</w:t>
            </w:r>
          </w:p>
        </w:tc>
      </w:tr>
      <w:tr w:rsidR="00457B1F" w14:paraId="508CEF96" w14:textId="77777777" w:rsidTr="00457B1F">
        <w:tc>
          <w:tcPr>
            <w:tcW w:w="6925" w:type="dxa"/>
          </w:tcPr>
          <w:p w14:paraId="67BD933D" w14:textId="77777777" w:rsidR="00457B1F" w:rsidRDefault="00457B1F" w:rsidP="00B12A68">
            <w:pPr>
              <w:spacing w:after="160" w:line="259" w:lineRule="auto"/>
              <w:rPr>
                <w:b/>
                <w:sz w:val="32"/>
                <w:szCs w:val="32"/>
              </w:rPr>
            </w:pPr>
            <w:r>
              <w:rPr>
                <w:sz w:val="24"/>
                <w:szCs w:val="24"/>
              </w:rPr>
              <w:t>Our Vision, Mission and Values</w:t>
            </w:r>
          </w:p>
        </w:tc>
        <w:tc>
          <w:tcPr>
            <w:tcW w:w="2091" w:type="dxa"/>
          </w:tcPr>
          <w:p w14:paraId="6EC68298" w14:textId="77777777" w:rsidR="00457B1F" w:rsidRPr="00457B1F" w:rsidRDefault="00457B1F" w:rsidP="00457B1F">
            <w:pPr>
              <w:spacing w:after="160" w:line="259" w:lineRule="auto"/>
              <w:jc w:val="center"/>
              <w:rPr>
                <w:sz w:val="24"/>
                <w:szCs w:val="24"/>
              </w:rPr>
            </w:pPr>
            <w:r w:rsidRPr="00457B1F">
              <w:rPr>
                <w:sz w:val="24"/>
                <w:szCs w:val="24"/>
              </w:rPr>
              <w:t>3</w:t>
            </w:r>
          </w:p>
        </w:tc>
      </w:tr>
      <w:tr w:rsidR="00457B1F" w14:paraId="2B627C58" w14:textId="77777777" w:rsidTr="00457B1F">
        <w:tc>
          <w:tcPr>
            <w:tcW w:w="6925" w:type="dxa"/>
          </w:tcPr>
          <w:p w14:paraId="49D03CC3" w14:textId="77777777" w:rsidR="00457B1F" w:rsidRDefault="00457B1F" w:rsidP="00B12A68">
            <w:pPr>
              <w:spacing w:after="160" w:line="259" w:lineRule="auto"/>
              <w:rPr>
                <w:b/>
                <w:sz w:val="32"/>
                <w:szCs w:val="32"/>
              </w:rPr>
            </w:pPr>
            <w:r>
              <w:rPr>
                <w:sz w:val="24"/>
                <w:szCs w:val="24"/>
              </w:rPr>
              <w:t>Background Information</w:t>
            </w:r>
          </w:p>
        </w:tc>
        <w:tc>
          <w:tcPr>
            <w:tcW w:w="2091" w:type="dxa"/>
          </w:tcPr>
          <w:p w14:paraId="54B7D490" w14:textId="25F3EACF" w:rsidR="00457B1F" w:rsidRPr="00457B1F" w:rsidRDefault="00AB164E" w:rsidP="00457B1F">
            <w:pPr>
              <w:spacing w:after="160" w:line="259" w:lineRule="auto"/>
              <w:jc w:val="center"/>
              <w:rPr>
                <w:sz w:val="24"/>
                <w:szCs w:val="24"/>
              </w:rPr>
            </w:pPr>
            <w:r>
              <w:rPr>
                <w:sz w:val="24"/>
                <w:szCs w:val="24"/>
              </w:rPr>
              <w:t>4</w:t>
            </w:r>
          </w:p>
        </w:tc>
      </w:tr>
      <w:tr w:rsidR="00457B1F" w14:paraId="42F78A03" w14:textId="77777777" w:rsidTr="00457B1F">
        <w:tc>
          <w:tcPr>
            <w:tcW w:w="6925" w:type="dxa"/>
          </w:tcPr>
          <w:p w14:paraId="7C490240" w14:textId="77777777" w:rsidR="00457B1F" w:rsidRDefault="00457B1F" w:rsidP="00B12A68">
            <w:pPr>
              <w:spacing w:after="160" w:line="259" w:lineRule="auto"/>
              <w:rPr>
                <w:b/>
                <w:sz w:val="32"/>
                <w:szCs w:val="32"/>
              </w:rPr>
            </w:pPr>
            <w:r>
              <w:rPr>
                <w:sz w:val="24"/>
                <w:szCs w:val="24"/>
              </w:rPr>
              <w:t>Organisational Structure</w:t>
            </w:r>
          </w:p>
        </w:tc>
        <w:tc>
          <w:tcPr>
            <w:tcW w:w="2091" w:type="dxa"/>
          </w:tcPr>
          <w:p w14:paraId="17E839A1" w14:textId="17478D88" w:rsidR="00457B1F" w:rsidRPr="00457B1F" w:rsidRDefault="003A2309" w:rsidP="00457B1F">
            <w:pPr>
              <w:spacing w:after="160" w:line="259" w:lineRule="auto"/>
              <w:jc w:val="center"/>
              <w:rPr>
                <w:sz w:val="24"/>
                <w:szCs w:val="24"/>
              </w:rPr>
            </w:pPr>
            <w:r>
              <w:rPr>
                <w:sz w:val="24"/>
                <w:szCs w:val="24"/>
              </w:rPr>
              <w:t>8</w:t>
            </w:r>
          </w:p>
        </w:tc>
      </w:tr>
      <w:tr w:rsidR="00457B1F" w14:paraId="2DC54344" w14:textId="77777777" w:rsidTr="00457B1F">
        <w:tc>
          <w:tcPr>
            <w:tcW w:w="6925" w:type="dxa"/>
          </w:tcPr>
          <w:p w14:paraId="2D767B98" w14:textId="2CE90A20" w:rsidR="00457B1F" w:rsidRDefault="00AB164E" w:rsidP="00457B1F">
            <w:pPr>
              <w:rPr>
                <w:b/>
                <w:sz w:val="32"/>
                <w:szCs w:val="32"/>
              </w:rPr>
            </w:pPr>
            <w:r>
              <w:rPr>
                <w:sz w:val="24"/>
                <w:szCs w:val="24"/>
              </w:rPr>
              <w:t xml:space="preserve">How to Apply and Recruitment Timetable  </w:t>
            </w:r>
          </w:p>
        </w:tc>
        <w:tc>
          <w:tcPr>
            <w:tcW w:w="2091" w:type="dxa"/>
          </w:tcPr>
          <w:p w14:paraId="35703C47" w14:textId="2B6374EE" w:rsidR="00457B1F" w:rsidRPr="00457B1F" w:rsidRDefault="003A2309" w:rsidP="00457B1F">
            <w:pPr>
              <w:spacing w:after="160" w:line="259" w:lineRule="auto"/>
              <w:jc w:val="center"/>
              <w:rPr>
                <w:sz w:val="24"/>
                <w:szCs w:val="24"/>
              </w:rPr>
            </w:pPr>
            <w:r>
              <w:rPr>
                <w:sz w:val="24"/>
                <w:szCs w:val="24"/>
              </w:rPr>
              <w:t>9</w:t>
            </w:r>
          </w:p>
        </w:tc>
      </w:tr>
      <w:tr w:rsidR="00457B1F" w14:paraId="0CBD9A88" w14:textId="77777777" w:rsidTr="00457B1F">
        <w:tc>
          <w:tcPr>
            <w:tcW w:w="6925" w:type="dxa"/>
          </w:tcPr>
          <w:p w14:paraId="03B24885" w14:textId="73797661" w:rsidR="00457B1F" w:rsidRDefault="00457B1F" w:rsidP="00B12A68">
            <w:pPr>
              <w:spacing w:after="160" w:line="259" w:lineRule="auto"/>
              <w:rPr>
                <w:b/>
                <w:sz w:val="32"/>
                <w:szCs w:val="32"/>
              </w:rPr>
            </w:pPr>
          </w:p>
        </w:tc>
        <w:tc>
          <w:tcPr>
            <w:tcW w:w="2091" w:type="dxa"/>
          </w:tcPr>
          <w:p w14:paraId="6994CE5C" w14:textId="459EA859" w:rsidR="00457B1F" w:rsidRPr="00457B1F" w:rsidRDefault="00457B1F" w:rsidP="00457B1F">
            <w:pPr>
              <w:spacing w:after="160" w:line="259" w:lineRule="auto"/>
              <w:jc w:val="center"/>
              <w:rPr>
                <w:sz w:val="24"/>
                <w:szCs w:val="24"/>
              </w:rPr>
            </w:pPr>
          </w:p>
        </w:tc>
      </w:tr>
      <w:tr w:rsidR="00457B1F" w14:paraId="6B310BEF" w14:textId="77777777" w:rsidTr="00457B1F">
        <w:tc>
          <w:tcPr>
            <w:tcW w:w="6925" w:type="dxa"/>
          </w:tcPr>
          <w:p w14:paraId="60DE1797" w14:textId="15BF5589" w:rsidR="00457B1F" w:rsidRDefault="00457B1F" w:rsidP="00B12A68">
            <w:pPr>
              <w:spacing w:after="160" w:line="259" w:lineRule="auto"/>
              <w:rPr>
                <w:b/>
                <w:sz w:val="32"/>
                <w:szCs w:val="32"/>
              </w:rPr>
            </w:pPr>
          </w:p>
        </w:tc>
        <w:tc>
          <w:tcPr>
            <w:tcW w:w="2091" w:type="dxa"/>
          </w:tcPr>
          <w:p w14:paraId="433BE0EF" w14:textId="72AD27C2" w:rsidR="00457B1F" w:rsidRPr="00457B1F" w:rsidRDefault="00457B1F" w:rsidP="00457B1F">
            <w:pPr>
              <w:spacing w:after="160" w:line="259" w:lineRule="auto"/>
              <w:jc w:val="center"/>
              <w:rPr>
                <w:sz w:val="24"/>
                <w:szCs w:val="24"/>
              </w:rPr>
            </w:pPr>
          </w:p>
        </w:tc>
      </w:tr>
      <w:tr w:rsidR="00457B1F" w14:paraId="38A9743D" w14:textId="77777777" w:rsidTr="00457B1F">
        <w:tc>
          <w:tcPr>
            <w:tcW w:w="6925" w:type="dxa"/>
          </w:tcPr>
          <w:p w14:paraId="53A3CB3B" w14:textId="68412AA1" w:rsidR="00457B1F" w:rsidRDefault="00457B1F" w:rsidP="00B12A68">
            <w:pPr>
              <w:spacing w:after="160" w:line="259" w:lineRule="auto"/>
              <w:rPr>
                <w:sz w:val="24"/>
                <w:szCs w:val="24"/>
              </w:rPr>
            </w:pPr>
          </w:p>
        </w:tc>
        <w:tc>
          <w:tcPr>
            <w:tcW w:w="2091" w:type="dxa"/>
          </w:tcPr>
          <w:p w14:paraId="4DB87691" w14:textId="77DB3DFA" w:rsidR="00457B1F" w:rsidRPr="00457B1F" w:rsidRDefault="00457B1F" w:rsidP="00457B1F">
            <w:pPr>
              <w:spacing w:after="160" w:line="259" w:lineRule="auto"/>
              <w:jc w:val="center"/>
              <w:rPr>
                <w:sz w:val="24"/>
                <w:szCs w:val="24"/>
              </w:rPr>
            </w:pPr>
          </w:p>
        </w:tc>
      </w:tr>
      <w:tr w:rsidR="00457B1F" w14:paraId="319ACCD8" w14:textId="77777777" w:rsidTr="00457B1F">
        <w:tc>
          <w:tcPr>
            <w:tcW w:w="6925" w:type="dxa"/>
          </w:tcPr>
          <w:p w14:paraId="57DD20A6" w14:textId="00FAB471" w:rsidR="00457B1F" w:rsidRDefault="00457B1F" w:rsidP="00B12A68">
            <w:pPr>
              <w:spacing w:after="160" w:line="259" w:lineRule="auto"/>
              <w:rPr>
                <w:sz w:val="24"/>
                <w:szCs w:val="24"/>
              </w:rPr>
            </w:pPr>
          </w:p>
        </w:tc>
        <w:tc>
          <w:tcPr>
            <w:tcW w:w="2091" w:type="dxa"/>
          </w:tcPr>
          <w:p w14:paraId="593A6E00" w14:textId="51893E1F" w:rsidR="00457B1F" w:rsidRPr="00457B1F" w:rsidRDefault="00AB164E" w:rsidP="00457B1F">
            <w:pPr>
              <w:spacing w:after="160" w:line="259" w:lineRule="auto"/>
              <w:jc w:val="center"/>
              <w:rPr>
                <w:sz w:val="24"/>
                <w:szCs w:val="24"/>
              </w:rPr>
            </w:pPr>
            <w:r>
              <w:rPr>
                <w:sz w:val="24"/>
                <w:szCs w:val="24"/>
              </w:rPr>
              <w:t xml:space="preserve"> </w:t>
            </w:r>
          </w:p>
        </w:tc>
      </w:tr>
    </w:tbl>
    <w:p w14:paraId="1AB141F4" w14:textId="77777777" w:rsidR="0094091E" w:rsidRDefault="0094091E" w:rsidP="00457B1F">
      <w:pPr>
        <w:spacing w:after="160" w:line="259" w:lineRule="auto"/>
        <w:rPr>
          <w:sz w:val="24"/>
          <w:szCs w:val="24"/>
        </w:rPr>
      </w:pP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r w:rsidRPr="0094091E">
        <w:rPr>
          <w:b/>
          <w:sz w:val="32"/>
          <w:szCs w:val="32"/>
        </w:rPr>
        <w:tab/>
      </w:r>
    </w:p>
    <w:p w14:paraId="1D3BEC0F" w14:textId="77777777" w:rsidR="0094091E" w:rsidRDefault="0094091E" w:rsidP="0094091E">
      <w:pPr>
        <w:rPr>
          <w:sz w:val="24"/>
          <w:szCs w:val="24"/>
        </w:rPr>
      </w:pPr>
    </w:p>
    <w:p w14:paraId="1EDBBAB1" w14:textId="77777777" w:rsidR="0094091E" w:rsidRDefault="0094091E" w:rsidP="0094091E">
      <w:pPr>
        <w:rPr>
          <w:sz w:val="24"/>
          <w:szCs w:val="24"/>
        </w:rPr>
      </w:pPr>
    </w:p>
    <w:p w14:paraId="6E95D776" w14:textId="77777777" w:rsidR="0094091E" w:rsidRDefault="0094091E" w:rsidP="0094091E">
      <w:pPr>
        <w:rPr>
          <w:sz w:val="24"/>
          <w:szCs w:val="24"/>
        </w:rPr>
      </w:pPr>
    </w:p>
    <w:p w14:paraId="0577CECB" w14:textId="77777777" w:rsidR="0094091E" w:rsidRDefault="0094091E" w:rsidP="0094091E">
      <w:pPr>
        <w:rPr>
          <w:sz w:val="24"/>
          <w:szCs w:val="24"/>
        </w:rPr>
      </w:pPr>
    </w:p>
    <w:p w14:paraId="6044FE36" w14:textId="77777777" w:rsidR="0094091E" w:rsidRDefault="0094091E" w:rsidP="0094091E">
      <w:pPr>
        <w:rPr>
          <w:sz w:val="24"/>
          <w:szCs w:val="24"/>
        </w:rPr>
      </w:pPr>
    </w:p>
    <w:p w14:paraId="51D94DDC" w14:textId="77777777" w:rsidR="0094091E" w:rsidRDefault="0094091E" w:rsidP="0094091E">
      <w:pPr>
        <w:rPr>
          <w:sz w:val="24"/>
          <w:szCs w:val="24"/>
        </w:rPr>
      </w:pPr>
    </w:p>
    <w:p w14:paraId="188CCE83" w14:textId="77777777" w:rsidR="0094091E" w:rsidRDefault="0094091E" w:rsidP="0094091E">
      <w:pPr>
        <w:rPr>
          <w:sz w:val="24"/>
          <w:szCs w:val="24"/>
        </w:rPr>
      </w:pPr>
    </w:p>
    <w:p w14:paraId="6CDB260B" w14:textId="77777777" w:rsidR="0094091E" w:rsidRDefault="0094091E" w:rsidP="0094091E">
      <w:pPr>
        <w:rPr>
          <w:sz w:val="24"/>
          <w:szCs w:val="24"/>
        </w:rPr>
      </w:pPr>
    </w:p>
    <w:p w14:paraId="2E4F6584" w14:textId="77777777" w:rsidR="0094091E" w:rsidRDefault="0094091E" w:rsidP="0094091E">
      <w:pPr>
        <w:rPr>
          <w:sz w:val="24"/>
          <w:szCs w:val="24"/>
        </w:rPr>
      </w:pPr>
    </w:p>
    <w:p w14:paraId="36F6339F" w14:textId="77777777" w:rsidR="0094091E" w:rsidRDefault="0094091E" w:rsidP="0094091E">
      <w:pPr>
        <w:rPr>
          <w:sz w:val="24"/>
          <w:szCs w:val="24"/>
        </w:rPr>
      </w:pPr>
    </w:p>
    <w:p w14:paraId="1E273D38" w14:textId="77777777" w:rsidR="0094091E" w:rsidRDefault="0094091E" w:rsidP="0094091E">
      <w:pPr>
        <w:rPr>
          <w:sz w:val="24"/>
          <w:szCs w:val="24"/>
        </w:rPr>
      </w:pPr>
    </w:p>
    <w:p w14:paraId="62645ABE" w14:textId="77777777" w:rsidR="0094091E" w:rsidRDefault="0094091E" w:rsidP="0094091E">
      <w:pPr>
        <w:rPr>
          <w:sz w:val="24"/>
          <w:szCs w:val="24"/>
        </w:rPr>
      </w:pPr>
    </w:p>
    <w:p w14:paraId="3EFA1D37" w14:textId="77777777" w:rsidR="0094091E" w:rsidRDefault="0094091E" w:rsidP="0094091E">
      <w:pPr>
        <w:rPr>
          <w:sz w:val="24"/>
          <w:szCs w:val="24"/>
        </w:rPr>
      </w:pPr>
    </w:p>
    <w:p w14:paraId="1C3F99EE" w14:textId="77777777" w:rsidR="0094091E" w:rsidRDefault="0094091E" w:rsidP="0094091E">
      <w:pPr>
        <w:rPr>
          <w:sz w:val="24"/>
          <w:szCs w:val="24"/>
        </w:rPr>
      </w:pPr>
    </w:p>
    <w:p w14:paraId="4F00F5DC" w14:textId="77777777" w:rsidR="0094091E" w:rsidRDefault="0094091E" w:rsidP="0094091E">
      <w:pPr>
        <w:rPr>
          <w:sz w:val="24"/>
          <w:szCs w:val="24"/>
        </w:rPr>
      </w:pPr>
    </w:p>
    <w:p w14:paraId="72E4CDD0" w14:textId="77777777" w:rsidR="0094091E" w:rsidRDefault="0094091E" w:rsidP="0094091E">
      <w:pPr>
        <w:rPr>
          <w:sz w:val="24"/>
          <w:szCs w:val="24"/>
        </w:rPr>
      </w:pPr>
    </w:p>
    <w:p w14:paraId="4EB89D0C" w14:textId="77777777" w:rsidR="0094091E" w:rsidRDefault="0094091E" w:rsidP="0094091E">
      <w:pPr>
        <w:rPr>
          <w:sz w:val="24"/>
          <w:szCs w:val="24"/>
        </w:rPr>
      </w:pPr>
    </w:p>
    <w:p w14:paraId="1B6DB233" w14:textId="77777777" w:rsidR="0094091E" w:rsidRDefault="0094091E" w:rsidP="0094091E">
      <w:pPr>
        <w:rPr>
          <w:sz w:val="24"/>
          <w:szCs w:val="24"/>
        </w:rPr>
      </w:pPr>
    </w:p>
    <w:p w14:paraId="5A5A0406" w14:textId="77777777" w:rsidR="0094091E" w:rsidRDefault="0094091E" w:rsidP="0094091E">
      <w:pPr>
        <w:rPr>
          <w:sz w:val="24"/>
          <w:szCs w:val="24"/>
        </w:rPr>
      </w:pPr>
    </w:p>
    <w:p w14:paraId="4A594E8B" w14:textId="77777777" w:rsidR="0094091E" w:rsidRDefault="0094091E" w:rsidP="0094091E">
      <w:pPr>
        <w:rPr>
          <w:sz w:val="24"/>
          <w:szCs w:val="24"/>
        </w:rPr>
      </w:pPr>
    </w:p>
    <w:p w14:paraId="5F2707B5" w14:textId="77777777" w:rsidR="00457B1F" w:rsidRDefault="00457B1F" w:rsidP="0094091E">
      <w:pPr>
        <w:rPr>
          <w:sz w:val="24"/>
          <w:szCs w:val="24"/>
        </w:rPr>
      </w:pPr>
      <w:r>
        <w:rPr>
          <w:sz w:val="24"/>
          <w:szCs w:val="24"/>
        </w:rPr>
        <w:br w:type="page"/>
      </w:r>
    </w:p>
    <w:p w14:paraId="775F8317" w14:textId="77777777" w:rsidR="00B12A68" w:rsidRPr="00B12A68" w:rsidRDefault="0094091E" w:rsidP="0094091E">
      <w:pPr>
        <w:rPr>
          <w:rFonts w:asciiTheme="minorHAnsi" w:hAnsiTheme="minorHAnsi" w:cstheme="minorHAnsi"/>
          <w:b/>
          <w:sz w:val="28"/>
          <w:szCs w:val="28"/>
        </w:rPr>
      </w:pPr>
      <w:r w:rsidRPr="00B12A68">
        <w:rPr>
          <w:rFonts w:asciiTheme="minorHAnsi" w:hAnsiTheme="minorHAnsi" w:cstheme="minorHAnsi"/>
          <w:b/>
          <w:sz w:val="28"/>
          <w:szCs w:val="28"/>
        </w:rPr>
        <w:lastRenderedPageBreak/>
        <w:t xml:space="preserve">Welcome from </w:t>
      </w:r>
      <w:r w:rsidR="00527C71">
        <w:rPr>
          <w:rFonts w:asciiTheme="minorHAnsi" w:hAnsiTheme="minorHAnsi" w:cstheme="minorHAnsi"/>
          <w:b/>
          <w:sz w:val="28"/>
          <w:szCs w:val="28"/>
        </w:rPr>
        <w:t xml:space="preserve">our </w:t>
      </w:r>
      <w:r w:rsidRPr="00B12A68">
        <w:rPr>
          <w:rFonts w:asciiTheme="minorHAnsi" w:hAnsiTheme="minorHAnsi" w:cstheme="minorHAnsi"/>
          <w:b/>
          <w:sz w:val="28"/>
          <w:szCs w:val="28"/>
        </w:rPr>
        <w:t>Ch</w:t>
      </w:r>
      <w:r w:rsidR="00B12A68" w:rsidRPr="00B12A68">
        <w:rPr>
          <w:rFonts w:asciiTheme="minorHAnsi" w:hAnsiTheme="minorHAnsi" w:cstheme="minorHAnsi"/>
          <w:b/>
          <w:sz w:val="28"/>
          <w:szCs w:val="28"/>
        </w:rPr>
        <w:t>ief Executive</w:t>
      </w:r>
      <w:r w:rsidR="00527C71">
        <w:rPr>
          <w:rFonts w:asciiTheme="minorHAnsi" w:hAnsiTheme="minorHAnsi" w:cstheme="minorHAnsi"/>
          <w:b/>
          <w:sz w:val="28"/>
          <w:szCs w:val="28"/>
        </w:rPr>
        <w:t xml:space="preserve"> Officer</w:t>
      </w:r>
      <w:r w:rsidR="00B12A68" w:rsidRPr="00B12A68">
        <w:rPr>
          <w:rFonts w:asciiTheme="minorHAnsi" w:hAnsiTheme="minorHAnsi" w:cstheme="minorHAnsi"/>
          <w:b/>
          <w:sz w:val="28"/>
          <w:szCs w:val="28"/>
        </w:rPr>
        <w:t>, Tracy Harrison</w:t>
      </w:r>
    </w:p>
    <w:p w14:paraId="71F90E41" w14:textId="1A857B62" w:rsidR="003A351F" w:rsidRPr="003A351F" w:rsidRDefault="0094091E" w:rsidP="00A01608">
      <w:pPr>
        <w:rPr>
          <w:rFonts w:asciiTheme="minorHAnsi" w:hAnsiTheme="minorHAnsi" w:cstheme="minorHAnsi"/>
        </w:rPr>
      </w:pPr>
      <w:r w:rsidRPr="00B12A68">
        <w:rPr>
          <w:rFonts w:asciiTheme="minorHAnsi" w:hAnsiTheme="minorHAnsi" w:cstheme="minorHAnsi"/>
          <w:b/>
          <w:sz w:val="24"/>
          <w:szCs w:val="24"/>
        </w:rPr>
        <w:t xml:space="preserve"> </w:t>
      </w:r>
    </w:p>
    <w:p w14:paraId="27A46DE3" w14:textId="77777777" w:rsidR="00A01608" w:rsidRPr="00EF417F" w:rsidRDefault="00A01608" w:rsidP="009D05CA">
      <w:pPr>
        <w:jc w:val="both"/>
        <w:rPr>
          <w:rFonts w:asciiTheme="minorHAnsi" w:hAnsiTheme="minorHAnsi"/>
          <w:sz w:val="24"/>
          <w:szCs w:val="24"/>
        </w:rPr>
      </w:pPr>
      <w:r w:rsidRPr="00EF417F">
        <w:rPr>
          <w:rFonts w:asciiTheme="minorHAnsi" w:hAnsiTheme="minorHAnsi"/>
          <w:sz w:val="24"/>
          <w:szCs w:val="24"/>
        </w:rPr>
        <w:t xml:space="preserve">On behalf of the staff and the Board of Trustees thank you for your interest in </w:t>
      </w:r>
      <w:r>
        <w:rPr>
          <w:rFonts w:asciiTheme="minorHAnsi" w:hAnsiTheme="minorHAnsi"/>
          <w:sz w:val="24"/>
          <w:szCs w:val="24"/>
        </w:rPr>
        <w:t xml:space="preserve">joining the team at </w:t>
      </w:r>
      <w:r w:rsidRPr="00EF417F">
        <w:rPr>
          <w:rFonts w:asciiTheme="minorHAnsi" w:hAnsiTheme="minorHAnsi"/>
          <w:sz w:val="24"/>
          <w:szCs w:val="24"/>
        </w:rPr>
        <w:t xml:space="preserve">Safe and Sound </w:t>
      </w:r>
      <w:r>
        <w:rPr>
          <w:rFonts w:asciiTheme="minorHAnsi" w:hAnsiTheme="minorHAnsi"/>
          <w:sz w:val="24"/>
          <w:szCs w:val="24"/>
        </w:rPr>
        <w:t>G</w:t>
      </w:r>
      <w:r w:rsidRPr="00EF417F">
        <w:rPr>
          <w:rFonts w:asciiTheme="minorHAnsi" w:hAnsiTheme="minorHAnsi"/>
          <w:sz w:val="24"/>
          <w:szCs w:val="24"/>
        </w:rPr>
        <w:t xml:space="preserve">roup.   </w:t>
      </w:r>
    </w:p>
    <w:p w14:paraId="6A185AE7" w14:textId="77777777" w:rsidR="00A01608" w:rsidRPr="00EF417F" w:rsidRDefault="00A01608" w:rsidP="009D05CA">
      <w:pPr>
        <w:jc w:val="both"/>
        <w:rPr>
          <w:rFonts w:asciiTheme="minorHAnsi" w:hAnsiTheme="minorHAnsi"/>
          <w:sz w:val="24"/>
          <w:szCs w:val="24"/>
        </w:rPr>
      </w:pPr>
    </w:p>
    <w:p w14:paraId="43644E06" w14:textId="339368A6" w:rsidR="00A01608" w:rsidRDefault="00A01608" w:rsidP="009D05CA">
      <w:pPr>
        <w:jc w:val="both"/>
        <w:rPr>
          <w:rFonts w:asciiTheme="minorHAnsi" w:hAnsiTheme="minorHAnsi"/>
          <w:sz w:val="24"/>
          <w:szCs w:val="24"/>
        </w:rPr>
      </w:pPr>
      <w:r w:rsidRPr="00EF417F">
        <w:rPr>
          <w:rFonts w:asciiTheme="minorHAnsi" w:hAnsiTheme="minorHAnsi"/>
          <w:sz w:val="24"/>
          <w:szCs w:val="24"/>
        </w:rPr>
        <w:t xml:space="preserve">This is a pivotal time for the Charity; Whilst specialising in child </w:t>
      </w:r>
      <w:r w:rsidR="00C172A9">
        <w:rPr>
          <w:rFonts w:asciiTheme="minorHAnsi" w:hAnsiTheme="minorHAnsi"/>
          <w:sz w:val="24"/>
          <w:szCs w:val="24"/>
        </w:rPr>
        <w:t xml:space="preserve">sexual </w:t>
      </w:r>
      <w:r w:rsidRPr="00EF417F">
        <w:rPr>
          <w:rFonts w:asciiTheme="minorHAnsi" w:hAnsiTheme="minorHAnsi"/>
          <w:sz w:val="24"/>
          <w:szCs w:val="24"/>
        </w:rPr>
        <w:t xml:space="preserve">exploitation we have now progressed to extend our work to cover children and young people at risk of wider forms of exploitation as well as develop a service to support families and the wider community.  </w:t>
      </w:r>
      <w:r>
        <w:rPr>
          <w:rFonts w:asciiTheme="minorHAnsi" w:hAnsiTheme="minorHAnsi"/>
          <w:sz w:val="24"/>
          <w:szCs w:val="24"/>
        </w:rPr>
        <w:t>Throughout Covid-19 we have seen an increase in need for our support and have secured additional funding to increase our services.</w:t>
      </w:r>
    </w:p>
    <w:p w14:paraId="7A120A8D" w14:textId="77777777" w:rsidR="00A01608" w:rsidRDefault="00A01608" w:rsidP="009D05CA">
      <w:pPr>
        <w:jc w:val="both"/>
        <w:rPr>
          <w:rFonts w:asciiTheme="minorHAnsi" w:hAnsiTheme="minorHAnsi"/>
          <w:sz w:val="24"/>
          <w:szCs w:val="24"/>
        </w:rPr>
      </w:pPr>
    </w:p>
    <w:p w14:paraId="19713F32" w14:textId="3F2A66E5" w:rsidR="00A5086E" w:rsidRPr="00A5086E" w:rsidRDefault="009A407A" w:rsidP="009D05CA">
      <w:pPr>
        <w:jc w:val="both"/>
        <w:rPr>
          <w:rFonts w:asciiTheme="minorHAnsi" w:hAnsiTheme="minorHAnsi" w:cstheme="minorHAnsi"/>
          <w:sz w:val="24"/>
          <w:szCs w:val="24"/>
        </w:rPr>
      </w:pPr>
      <w:r>
        <w:rPr>
          <w:rFonts w:asciiTheme="minorHAnsi" w:hAnsiTheme="minorHAnsi" w:cstheme="minorHAnsi"/>
          <w:sz w:val="24"/>
          <w:szCs w:val="24"/>
        </w:rPr>
        <w:t xml:space="preserve">Working out of our office in Darley </w:t>
      </w:r>
      <w:r w:rsidR="00654B45">
        <w:rPr>
          <w:rFonts w:asciiTheme="minorHAnsi" w:hAnsiTheme="minorHAnsi" w:cstheme="minorHAnsi"/>
          <w:sz w:val="24"/>
          <w:szCs w:val="24"/>
        </w:rPr>
        <w:t>Abbey</w:t>
      </w:r>
      <w:r>
        <w:rPr>
          <w:rFonts w:asciiTheme="minorHAnsi" w:hAnsiTheme="minorHAnsi" w:cstheme="minorHAnsi"/>
          <w:sz w:val="24"/>
          <w:szCs w:val="24"/>
        </w:rPr>
        <w:t xml:space="preserve">, Derby, </w:t>
      </w:r>
      <w:r w:rsidR="00A01608">
        <w:rPr>
          <w:rFonts w:asciiTheme="minorHAnsi" w:hAnsiTheme="minorHAnsi" w:cstheme="minorHAnsi"/>
          <w:sz w:val="24"/>
          <w:szCs w:val="24"/>
        </w:rPr>
        <w:t>the</w:t>
      </w:r>
      <w:r w:rsidR="00C03981">
        <w:rPr>
          <w:rFonts w:asciiTheme="minorHAnsi" w:hAnsiTheme="minorHAnsi" w:cstheme="minorHAnsi"/>
          <w:sz w:val="24"/>
          <w:szCs w:val="24"/>
        </w:rPr>
        <w:t xml:space="preserve"> post holder </w:t>
      </w:r>
      <w:r w:rsidR="00A5086E" w:rsidRPr="00A5086E">
        <w:rPr>
          <w:rFonts w:asciiTheme="minorHAnsi" w:hAnsiTheme="minorHAnsi" w:cstheme="minorHAnsi"/>
          <w:sz w:val="24"/>
          <w:szCs w:val="24"/>
        </w:rPr>
        <w:t xml:space="preserve">will </w:t>
      </w:r>
      <w:r w:rsidR="00455C68">
        <w:rPr>
          <w:rFonts w:asciiTheme="minorHAnsi" w:hAnsiTheme="minorHAnsi" w:cstheme="minorHAnsi"/>
          <w:sz w:val="24"/>
          <w:szCs w:val="24"/>
        </w:rPr>
        <w:t>support</w:t>
      </w:r>
      <w:r w:rsidR="00D21A30">
        <w:rPr>
          <w:rFonts w:asciiTheme="minorHAnsi" w:hAnsiTheme="minorHAnsi" w:cstheme="minorHAnsi"/>
          <w:sz w:val="24"/>
          <w:szCs w:val="24"/>
        </w:rPr>
        <w:t xml:space="preserve"> </w:t>
      </w:r>
      <w:r w:rsidR="00C03981">
        <w:rPr>
          <w:rFonts w:asciiTheme="minorHAnsi" w:hAnsiTheme="minorHAnsi" w:cstheme="minorHAnsi"/>
          <w:sz w:val="24"/>
          <w:szCs w:val="24"/>
        </w:rPr>
        <w:t xml:space="preserve">a number of </w:t>
      </w:r>
      <w:r w:rsidR="00455C68">
        <w:rPr>
          <w:rFonts w:asciiTheme="minorHAnsi" w:hAnsiTheme="minorHAnsi" w:cstheme="minorHAnsi"/>
          <w:sz w:val="24"/>
          <w:szCs w:val="24"/>
        </w:rPr>
        <w:t>work streams to enable us to meet</w:t>
      </w:r>
      <w:r w:rsidR="00C03981">
        <w:rPr>
          <w:rFonts w:asciiTheme="minorHAnsi" w:hAnsiTheme="minorHAnsi" w:cstheme="minorHAnsi"/>
          <w:sz w:val="24"/>
          <w:szCs w:val="24"/>
        </w:rPr>
        <w:t xml:space="preserve"> our strategic objectives and values.</w:t>
      </w:r>
    </w:p>
    <w:p w14:paraId="7AA4B731" w14:textId="289217CA" w:rsidR="003A351F" w:rsidRDefault="003A351F" w:rsidP="009D05CA">
      <w:pPr>
        <w:jc w:val="both"/>
        <w:rPr>
          <w:rFonts w:asciiTheme="minorHAnsi" w:hAnsiTheme="minorHAnsi" w:cstheme="minorHAnsi"/>
          <w:sz w:val="24"/>
          <w:szCs w:val="24"/>
        </w:rPr>
      </w:pPr>
    </w:p>
    <w:p w14:paraId="524A7973" w14:textId="6436BE95" w:rsidR="00A5086E" w:rsidRDefault="00F372C7" w:rsidP="009D05CA">
      <w:pPr>
        <w:jc w:val="both"/>
        <w:rPr>
          <w:rFonts w:asciiTheme="minorHAnsi" w:hAnsiTheme="minorHAnsi" w:cstheme="minorHAnsi"/>
          <w:sz w:val="24"/>
          <w:szCs w:val="24"/>
        </w:rPr>
      </w:pPr>
      <w:r>
        <w:rPr>
          <w:rFonts w:asciiTheme="minorHAnsi" w:hAnsiTheme="minorHAnsi" w:cstheme="minorHAnsi"/>
          <w:sz w:val="24"/>
          <w:szCs w:val="24"/>
        </w:rPr>
        <w:t xml:space="preserve">This role will require someone who is a self-starter, </w:t>
      </w:r>
      <w:r w:rsidR="00F10C17">
        <w:rPr>
          <w:rFonts w:asciiTheme="minorHAnsi" w:hAnsiTheme="minorHAnsi" w:cstheme="minorHAnsi"/>
          <w:sz w:val="24"/>
          <w:szCs w:val="24"/>
        </w:rPr>
        <w:t>enthusiastic</w:t>
      </w:r>
      <w:r>
        <w:rPr>
          <w:rFonts w:asciiTheme="minorHAnsi" w:hAnsiTheme="minorHAnsi" w:cstheme="minorHAnsi"/>
          <w:sz w:val="24"/>
          <w:szCs w:val="24"/>
        </w:rPr>
        <w:t>, engaging, forward thinking, well organised, able to think outside the box</w:t>
      </w:r>
      <w:r w:rsidR="00A01608">
        <w:rPr>
          <w:rFonts w:asciiTheme="minorHAnsi" w:hAnsiTheme="minorHAnsi" w:cstheme="minorHAnsi"/>
          <w:sz w:val="24"/>
          <w:szCs w:val="24"/>
        </w:rPr>
        <w:t xml:space="preserve"> and </w:t>
      </w:r>
      <w:r w:rsidR="00455C68">
        <w:rPr>
          <w:rFonts w:asciiTheme="minorHAnsi" w:hAnsiTheme="minorHAnsi" w:cstheme="minorHAnsi"/>
          <w:sz w:val="24"/>
          <w:szCs w:val="24"/>
        </w:rPr>
        <w:t xml:space="preserve">with a </w:t>
      </w:r>
      <w:r>
        <w:rPr>
          <w:rFonts w:asciiTheme="minorHAnsi" w:hAnsiTheme="minorHAnsi" w:cstheme="minorHAnsi"/>
          <w:sz w:val="24"/>
          <w:szCs w:val="24"/>
        </w:rPr>
        <w:t xml:space="preserve">commitment to </w:t>
      </w:r>
      <w:r w:rsidR="00455C68">
        <w:rPr>
          <w:rFonts w:asciiTheme="minorHAnsi" w:hAnsiTheme="minorHAnsi" w:cstheme="minorHAnsi"/>
          <w:sz w:val="24"/>
          <w:szCs w:val="24"/>
        </w:rPr>
        <w:t xml:space="preserve">make a difference to </w:t>
      </w:r>
      <w:r>
        <w:rPr>
          <w:rFonts w:asciiTheme="minorHAnsi" w:hAnsiTheme="minorHAnsi" w:cstheme="minorHAnsi"/>
          <w:sz w:val="24"/>
          <w:szCs w:val="24"/>
        </w:rPr>
        <w:t xml:space="preserve">young people. </w:t>
      </w:r>
    </w:p>
    <w:p w14:paraId="17234386" w14:textId="560BCBF3" w:rsidR="00A5086E" w:rsidRPr="00A5086E" w:rsidRDefault="0053192C" w:rsidP="009D05CA">
      <w:pPr>
        <w:jc w:val="both"/>
        <w:rPr>
          <w:rFonts w:asciiTheme="minorHAnsi" w:hAnsiTheme="minorHAnsi" w:cstheme="minorHAnsi"/>
          <w:sz w:val="24"/>
          <w:szCs w:val="24"/>
        </w:rPr>
      </w:pPr>
      <w:r>
        <w:rPr>
          <w:rFonts w:asciiTheme="minorHAnsi" w:hAnsiTheme="minorHAnsi" w:cstheme="minorHAnsi"/>
          <w:sz w:val="24"/>
          <w:szCs w:val="24"/>
        </w:rPr>
        <w:t>They will</w:t>
      </w:r>
      <w:r w:rsidR="00D21A30">
        <w:rPr>
          <w:rFonts w:asciiTheme="minorHAnsi" w:hAnsiTheme="minorHAnsi" w:cstheme="minorHAnsi"/>
          <w:sz w:val="24"/>
          <w:szCs w:val="24"/>
        </w:rPr>
        <w:t xml:space="preserve"> </w:t>
      </w:r>
      <w:r w:rsidR="00455C68">
        <w:rPr>
          <w:rFonts w:asciiTheme="minorHAnsi" w:hAnsiTheme="minorHAnsi" w:cstheme="minorHAnsi"/>
          <w:sz w:val="24"/>
          <w:szCs w:val="24"/>
        </w:rPr>
        <w:t>support the Business Manager and the team with financial and data management together with wider general administration duties.</w:t>
      </w:r>
      <w:r w:rsidR="00D21A30">
        <w:rPr>
          <w:rFonts w:asciiTheme="minorHAnsi" w:hAnsiTheme="minorHAnsi" w:cstheme="minorHAnsi"/>
          <w:sz w:val="24"/>
          <w:szCs w:val="24"/>
        </w:rPr>
        <w:t xml:space="preserve"> They will </w:t>
      </w:r>
      <w:r w:rsidRPr="0053192C">
        <w:rPr>
          <w:rFonts w:asciiTheme="minorHAnsi" w:hAnsiTheme="minorHAnsi" w:cstheme="minorHAnsi"/>
          <w:sz w:val="24"/>
          <w:szCs w:val="24"/>
        </w:rPr>
        <w:t>maintain</w:t>
      </w:r>
      <w:r w:rsidR="00D21A30">
        <w:rPr>
          <w:rFonts w:asciiTheme="minorHAnsi" w:hAnsiTheme="minorHAnsi" w:cstheme="minorHAnsi"/>
          <w:sz w:val="24"/>
          <w:szCs w:val="24"/>
        </w:rPr>
        <w:t xml:space="preserve"> </w:t>
      </w:r>
      <w:r w:rsidRPr="0053192C">
        <w:rPr>
          <w:rFonts w:asciiTheme="minorHAnsi" w:hAnsiTheme="minorHAnsi" w:cstheme="minorHAnsi"/>
          <w:sz w:val="24"/>
          <w:szCs w:val="24"/>
        </w:rPr>
        <w:t xml:space="preserve">accurate records </w:t>
      </w:r>
      <w:r w:rsidR="00455C68">
        <w:rPr>
          <w:rFonts w:asciiTheme="minorHAnsi" w:hAnsiTheme="minorHAnsi" w:cstheme="minorHAnsi"/>
          <w:sz w:val="24"/>
          <w:szCs w:val="24"/>
        </w:rPr>
        <w:t>of awareness, education and activities</w:t>
      </w:r>
      <w:r w:rsidRPr="0053192C">
        <w:rPr>
          <w:rFonts w:asciiTheme="minorHAnsi" w:hAnsiTheme="minorHAnsi" w:cstheme="minorHAnsi"/>
          <w:sz w:val="24"/>
          <w:szCs w:val="24"/>
        </w:rPr>
        <w:t xml:space="preserve"> carried</w:t>
      </w:r>
      <w:r w:rsidR="00455C68">
        <w:rPr>
          <w:rFonts w:asciiTheme="minorHAnsi" w:hAnsiTheme="minorHAnsi" w:cstheme="minorHAnsi"/>
          <w:sz w:val="24"/>
          <w:szCs w:val="24"/>
        </w:rPr>
        <w:t xml:space="preserve"> </w:t>
      </w:r>
      <w:r w:rsidRPr="0053192C">
        <w:rPr>
          <w:rFonts w:asciiTheme="minorHAnsi" w:hAnsiTheme="minorHAnsi" w:cstheme="minorHAnsi"/>
          <w:sz w:val="24"/>
          <w:szCs w:val="24"/>
        </w:rPr>
        <w:t>out with young people using our computeri</w:t>
      </w:r>
      <w:r>
        <w:rPr>
          <w:rFonts w:asciiTheme="minorHAnsi" w:hAnsiTheme="minorHAnsi" w:cstheme="minorHAnsi"/>
          <w:sz w:val="24"/>
          <w:szCs w:val="24"/>
        </w:rPr>
        <w:t>s</w:t>
      </w:r>
      <w:r w:rsidRPr="0053192C">
        <w:rPr>
          <w:rFonts w:asciiTheme="minorHAnsi" w:hAnsiTheme="minorHAnsi" w:cstheme="minorHAnsi"/>
          <w:sz w:val="24"/>
          <w:szCs w:val="24"/>
        </w:rPr>
        <w:t>ed contact management</w:t>
      </w:r>
      <w:r w:rsidR="00455C68">
        <w:rPr>
          <w:rFonts w:asciiTheme="minorHAnsi" w:hAnsiTheme="minorHAnsi" w:cstheme="minorHAnsi"/>
          <w:sz w:val="24"/>
          <w:szCs w:val="24"/>
        </w:rPr>
        <w:t>.</w:t>
      </w:r>
      <w:r w:rsidR="00D21A30">
        <w:rPr>
          <w:rFonts w:asciiTheme="minorHAnsi" w:hAnsiTheme="minorHAnsi" w:cstheme="minorHAnsi"/>
          <w:sz w:val="24"/>
          <w:szCs w:val="24"/>
        </w:rPr>
        <w:t xml:space="preserve"> </w:t>
      </w:r>
    </w:p>
    <w:p w14:paraId="7A1080FB" w14:textId="3EE2235A" w:rsidR="00931F32" w:rsidRDefault="0053192C" w:rsidP="009D05CA">
      <w:pPr>
        <w:jc w:val="both"/>
        <w:rPr>
          <w:rFonts w:asciiTheme="minorHAnsi" w:hAnsiTheme="minorHAnsi" w:cstheme="minorHAnsi"/>
          <w:sz w:val="24"/>
          <w:szCs w:val="24"/>
        </w:rPr>
      </w:pPr>
      <w:r>
        <w:rPr>
          <w:rFonts w:asciiTheme="minorHAnsi" w:hAnsiTheme="minorHAnsi" w:cstheme="minorHAnsi"/>
          <w:sz w:val="24"/>
          <w:szCs w:val="24"/>
        </w:rPr>
        <w:t xml:space="preserve"> </w:t>
      </w:r>
    </w:p>
    <w:p w14:paraId="1A4FAE77" w14:textId="082A254D" w:rsidR="0094091E" w:rsidRPr="00B12A68" w:rsidRDefault="008246E5" w:rsidP="009D05CA">
      <w:pPr>
        <w:jc w:val="both"/>
        <w:rPr>
          <w:rFonts w:asciiTheme="minorHAnsi" w:hAnsiTheme="minorHAnsi" w:cstheme="minorHAnsi"/>
          <w:sz w:val="24"/>
          <w:szCs w:val="24"/>
        </w:rPr>
      </w:pPr>
      <w:r w:rsidRPr="00E429D2">
        <w:rPr>
          <w:rFonts w:asciiTheme="minorHAnsi" w:hAnsiTheme="minorHAnsi" w:cstheme="minorHAnsi"/>
          <w:sz w:val="24"/>
          <w:szCs w:val="24"/>
        </w:rPr>
        <w:t xml:space="preserve">Central to </w:t>
      </w:r>
      <w:r w:rsidR="00931F32">
        <w:rPr>
          <w:rFonts w:asciiTheme="minorHAnsi" w:hAnsiTheme="minorHAnsi" w:cstheme="minorHAnsi"/>
          <w:sz w:val="24"/>
          <w:szCs w:val="24"/>
        </w:rPr>
        <w:t>our</w:t>
      </w:r>
      <w:r w:rsidRPr="00E429D2">
        <w:rPr>
          <w:rFonts w:asciiTheme="minorHAnsi" w:hAnsiTheme="minorHAnsi" w:cstheme="minorHAnsi"/>
          <w:sz w:val="24"/>
          <w:szCs w:val="24"/>
        </w:rPr>
        <w:t xml:space="preserve"> </w:t>
      </w:r>
      <w:r w:rsidR="002319FB">
        <w:rPr>
          <w:rFonts w:asciiTheme="minorHAnsi" w:hAnsiTheme="minorHAnsi" w:cstheme="minorHAnsi"/>
          <w:sz w:val="24"/>
          <w:szCs w:val="24"/>
        </w:rPr>
        <w:t xml:space="preserve">overall </w:t>
      </w:r>
      <w:r w:rsidR="00931F32">
        <w:rPr>
          <w:rFonts w:asciiTheme="minorHAnsi" w:hAnsiTheme="minorHAnsi" w:cstheme="minorHAnsi"/>
          <w:sz w:val="24"/>
          <w:szCs w:val="24"/>
        </w:rPr>
        <w:t>plans</w:t>
      </w:r>
      <w:r w:rsidRPr="00E429D2">
        <w:rPr>
          <w:rFonts w:asciiTheme="minorHAnsi" w:hAnsiTheme="minorHAnsi" w:cstheme="minorHAnsi"/>
          <w:sz w:val="24"/>
          <w:szCs w:val="24"/>
        </w:rPr>
        <w:t xml:space="preserve"> is </w:t>
      </w:r>
      <w:r w:rsidR="00931F32">
        <w:rPr>
          <w:rFonts w:asciiTheme="minorHAnsi" w:hAnsiTheme="minorHAnsi" w:cstheme="minorHAnsi"/>
          <w:sz w:val="24"/>
          <w:szCs w:val="24"/>
        </w:rPr>
        <w:t xml:space="preserve">the need </w:t>
      </w:r>
      <w:r w:rsidRPr="00E429D2">
        <w:rPr>
          <w:rFonts w:asciiTheme="minorHAnsi" w:hAnsiTheme="minorHAnsi" w:cstheme="minorHAnsi"/>
          <w:sz w:val="24"/>
          <w:szCs w:val="24"/>
        </w:rPr>
        <w:t>to</w:t>
      </w:r>
      <w:r w:rsidRPr="00B12A68">
        <w:rPr>
          <w:rFonts w:asciiTheme="minorHAnsi" w:hAnsiTheme="minorHAnsi" w:cstheme="minorHAnsi"/>
          <w:sz w:val="24"/>
          <w:szCs w:val="24"/>
        </w:rPr>
        <w:t xml:space="preserve"> expand our income sources to ensure stability and sustainability.</w:t>
      </w:r>
      <w:r>
        <w:rPr>
          <w:rFonts w:asciiTheme="minorHAnsi" w:hAnsiTheme="minorHAnsi" w:cstheme="minorHAnsi"/>
          <w:sz w:val="24"/>
          <w:szCs w:val="24"/>
        </w:rPr>
        <w:t xml:space="preserve">  The post holder will need to be a team player as we expect all our staff to contribute to all aspects of Safe and Sound’s work including </w:t>
      </w:r>
      <w:r w:rsidR="00AF661D">
        <w:rPr>
          <w:rFonts w:asciiTheme="minorHAnsi" w:hAnsiTheme="minorHAnsi" w:cstheme="minorHAnsi"/>
          <w:sz w:val="24"/>
          <w:szCs w:val="24"/>
        </w:rPr>
        <w:t xml:space="preserve">supporting the </w:t>
      </w:r>
      <w:r>
        <w:rPr>
          <w:rFonts w:asciiTheme="minorHAnsi" w:hAnsiTheme="minorHAnsi" w:cstheme="minorHAnsi"/>
          <w:sz w:val="24"/>
          <w:szCs w:val="24"/>
        </w:rPr>
        <w:t>fundraising and communications</w:t>
      </w:r>
      <w:r w:rsidR="00AF661D">
        <w:rPr>
          <w:rFonts w:asciiTheme="minorHAnsi" w:hAnsiTheme="minorHAnsi" w:cstheme="minorHAnsi"/>
          <w:sz w:val="24"/>
          <w:szCs w:val="24"/>
        </w:rPr>
        <w:t xml:space="preserve"> teams</w:t>
      </w:r>
      <w:r>
        <w:rPr>
          <w:rFonts w:asciiTheme="minorHAnsi" w:hAnsiTheme="minorHAnsi" w:cstheme="minorHAnsi"/>
          <w:sz w:val="24"/>
          <w:szCs w:val="24"/>
        </w:rPr>
        <w:t xml:space="preserve">.  </w:t>
      </w:r>
      <w:r w:rsidR="00455C68">
        <w:rPr>
          <w:rFonts w:asciiTheme="minorHAnsi" w:hAnsiTheme="minorHAnsi" w:cstheme="minorHAnsi"/>
          <w:sz w:val="24"/>
          <w:szCs w:val="24"/>
        </w:rPr>
        <w:t xml:space="preserve"> </w:t>
      </w:r>
    </w:p>
    <w:p w14:paraId="7DE4DACD" w14:textId="77777777" w:rsidR="005B318B" w:rsidRPr="00B12A68" w:rsidRDefault="005B318B" w:rsidP="009D05CA">
      <w:pPr>
        <w:jc w:val="both"/>
        <w:rPr>
          <w:rFonts w:asciiTheme="minorHAnsi" w:hAnsiTheme="minorHAnsi" w:cstheme="minorHAnsi"/>
          <w:sz w:val="24"/>
          <w:szCs w:val="24"/>
        </w:rPr>
      </w:pPr>
    </w:p>
    <w:p w14:paraId="6C631A62" w14:textId="3F424745" w:rsidR="00931F32" w:rsidRDefault="004A3C7F" w:rsidP="009D05CA">
      <w:pPr>
        <w:jc w:val="both"/>
        <w:rPr>
          <w:rFonts w:asciiTheme="minorHAnsi" w:hAnsiTheme="minorHAnsi" w:cstheme="minorHAnsi"/>
          <w:sz w:val="24"/>
          <w:szCs w:val="24"/>
        </w:rPr>
      </w:pPr>
      <w:r>
        <w:rPr>
          <w:rFonts w:asciiTheme="minorHAnsi" w:hAnsiTheme="minorHAnsi" w:cstheme="minorHAnsi"/>
          <w:sz w:val="24"/>
          <w:szCs w:val="24"/>
        </w:rPr>
        <w:t xml:space="preserve">We are </w:t>
      </w:r>
      <w:r w:rsidR="005B318B" w:rsidRPr="00B12A68">
        <w:rPr>
          <w:rFonts w:asciiTheme="minorHAnsi" w:hAnsiTheme="minorHAnsi" w:cstheme="minorHAnsi"/>
          <w:sz w:val="24"/>
          <w:szCs w:val="24"/>
        </w:rPr>
        <w:t>extremely proud of</w:t>
      </w:r>
      <w:r w:rsidR="007D7C18" w:rsidRPr="00B12A68">
        <w:rPr>
          <w:rFonts w:asciiTheme="minorHAnsi" w:hAnsiTheme="minorHAnsi" w:cstheme="minorHAnsi"/>
          <w:sz w:val="24"/>
          <w:szCs w:val="24"/>
        </w:rPr>
        <w:t xml:space="preserve"> all that Safe and Sound has achieved since its inception and </w:t>
      </w:r>
      <w:r w:rsidR="00483885" w:rsidRPr="00B12A68">
        <w:rPr>
          <w:rFonts w:asciiTheme="minorHAnsi" w:hAnsiTheme="minorHAnsi" w:cstheme="minorHAnsi"/>
          <w:sz w:val="24"/>
          <w:szCs w:val="24"/>
        </w:rPr>
        <w:t xml:space="preserve">the strong </w:t>
      </w:r>
      <w:r w:rsidR="007D7C18" w:rsidRPr="00B12A68">
        <w:rPr>
          <w:rFonts w:asciiTheme="minorHAnsi" w:hAnsiTheme="minorHAnsi" w:cstheme="minorHAnsi"/>
          <w:sz w:val="24"/>
          <w:szCs w:val="24"/>
        </w:rPr>
        <w:t>reputation</w:t>
      </w:r>
      <w:r w:rsidR="00483885" w:rsidRPr="00B12A68">
        <w:rPr>
          <w:rFonts w:asciiTheme="minorHAnsi" w:hAnsiTheme="minorHAnsi" w:cstheme="minorHAnsi"/>
          <w:sz w:val="24"/>
          <w:szCs w:val="24"/>
        </w:rPr>
        <w:t xml:space="preserve"> it has achieved</w:t>
      </w:r>
      <w:r w:rsidR="007D7C18" w:rsidRPr="00B12A68">
        <w:rPr>
          <w:rFonts w:asciiTheme="minorHAnsi" w:hAnsiTheme="minorHAnsi" w:cstheme="minorHAnsi"/>
          <w:sz w:val="24"/>
          <w:szCs w:val="24"/>
        </w:rPr>
        <w:t xml:space="preserve"> amongst professionals</w:t>
      </w:r>
      <w:r w:rsidR="00483885" w:rsidRPr="00B12A68">
        <w:rPr>
          <w:rFonts w:asciiTheme="minorHAnsi" w:hAnsiTheme="minorHAnsi" w:cstheme="minorHAnsi"/>
          <w:sz w:val="24"/>
          <w:szCs w:val="24"/>
        </w:rPr>
        <w:t>, external stakeholders an</w:t>
      </w:r>
      <w:r w:rsidR="007D7C18" w:rsidRPr="00B12A68">
        <w:rPr>
          <w:rFonts w:asciiTheme="minorHAnsi" w:hAnsiTheme="minorHAnsi" w:cstheme="minorHAnsi"/>
          <w:sz w:val="24"/>
          <w:szCs w:val="24"/>
        </w:rPr>
        <w:t xml:space="preserve">d the public.  We are now looking for </w:t>
      </w:r>
      <w:r w:rsidR="00A5086E">
        <w:rPr>
          <w:rFonts w:asciiTheme="minorHAnsi" w:hAnsiTheme="minorHAnsi" w:cstheme="minorHAnsi"/>
          <w:sz w:val="24"/>
          <w:szCs w:val="24"/>
        </w:rPr>
        <w:t xml:space="preserve">an </w:t>
      </w:r>
      <w:r w:rsidR="007D7C18" w:rsidRPr="00B12A68">
        <w:rPr>
          <w:rFonts w:asciiTheme="minorHAnsi" w:hAnsiTheme="minorHAnsi" w:cstheme="minorHAnsi"/>
          <w:sz w:val="24"/>
          <w:szCs w:val="24"/>
        </w:rPr>
        <w:t xml:space="preserve">outstanding, </w:t>
      </w:r>
      <w:r w:rsidR="00AF661D">
        <w:rPr>
          <w:rFonts w:asciiTheme="minorHAnsi" w:hAnsiTheme="minorHAnsi" w:cstheme="minorHAnsi"/>
          <w:sz w:val="24"/>
          <w:szCs w:val="24"/>
        </w:rPr>
        <w:t xml:space="preserve">hard-working, </w:t>
      </w:r>
      <w:r w:rsidR="00455C68">
        <w:rPr>
          <w:rFonts w:asciiTheme="minorHAnsi" w:hAnsiTheme="minorHAnsi" w:cstheme="minorHAnsi"/>
          <w:sz w:val="24"/>
          <w:szCs w:val="24"/>
        </w:rPr>
        <w:t>administrator</w:t>
      </w:r>
      <w:r w:rsidR="008246E5">
        <w:rPr>
          <w:rFonts w:asciiTheme="minorHAnsi" w:hAnsiTheme="minorHAnsi" w:cstheme="minorHAnsi"/>
          <w:sz w:val="24"/>
          <w:szCs w:val="24"/>
        </w:rPr>
        <w:t xml:space="preserve"> to </w:t>
      </w:r>
      <w:r w:rsidR="0053192C">
        <w:rPr>
          <w:rFonts w:asciiTheme="minorHAnsi" w:hAnsiTheme="minorHAnsi" w:cstheme="minorHAnsi"/>
          <w:sz w:val="24"/>
          <w:szCs w:val="24"/>
        </w:rPr>
        <w:t>be part of our</w:t>
      </w:r>
      <w:r w:rsidR="008246E5">
        <w:rPr>
          <w:rFonts w:asciiTheme="minorHAnsi" w:hAnsiTheme="minorHAnsi" w:cstheme="minorHAnsi"/>
          <w:sz w:val="24"/>
          <w:szCs w:val="24"/>
        </w:rPr>
        <w:t xml:space="preserve"> high performing </w:t>
      </w:r>
      <w:r w:rsidR="00455C68">
        <w:rPr>
          <w:rFonts w:asciiTheme="minorHAnsi" w:hAnsiTheme="minorHAnsi" w:cstheme="minorHAnsi"/>
          <w:sz w:val="24"/>
          <w:szCs w:val="24"/>
        </w:rPr>
        <w:t>team</w:t>
      </w:r>
      <w:r w:rsidR="00931F32">
        <w:rPr>
          <w:rFonts w:asciiTheme="minorHAnsi" w:hAnsiTheme="minorHAnsi" w:cstheme="minorHAnsi"/>
          <w:sz w:val="24"/>
          <w:szCs w:val="24"/>
        </w:rPr>
        <w:t>.</w:t>
      </w:r>
      <w:r w:rsidR="008246E5">
        <w:rPr>
          <w:rFonts w:asciiTheme="minorHAnsi" w:hAnsiTheme="minorHAnsi" w:cstheme="minorHAnsi"/>
          <w:sz w:val="24"/>
          <w:szCs w:val="24"/>
        </w:rPr>
        <w:t xml:space="preserve">  In doing so</w:t>
      </w:r>
      <w:r>
        <w:rPr>
          <w:rFonts w:asciiTheme="minorHAnsi" w:hAnsiTheme="minorHAnsi" w:cstheme="minorHAnsi"/>
          <w:sz w:val="24"/>
          <w:szCs w:val="24"/>
        </w:rPr>
        <w:t>,</w:t>
      </w:r>
      <w:r w:rsidR="008246E5">
        <w:rPr>
          <w:rFonts w:asciiTheme="minorHAnsi" w:hAnsiTheme="minorHAnsi" w:cstheme="minorHAnsi"/>
          <w:sz w:val="24"/>
          <w:szCs w:val="24"/>
        </w:rPr>
        <w:t xml:space="preserve"> they will be helping us to achieve our mission of “transforming young lives” affected by child exploitation.</w:t>
      </w:r>
      <w:r w:rsidR="0093767C">
        <w:rPr>
          <w:rFonts w:asciiTheme="minorHAnsi" w:hAnsiTheme="minorHAnsi" w:cstheme="minorHAnsi"/>
          <w:sz w:val="24"/>
          <w:szCs w:val="24"/>
        </w:rPr>
        <w:t xml:space="preserve"> </w:t>
      </w:r>
    </w:p>
    <w:p w14:paraId="6C0DA196" w14:textId="77777777" w:rsidR="0053192C" w:rsidRDefault="0053192C" w:rsidP="009D05CA">
      <w:pPr>
        <w:jc w:val="both"/>
        <w:rPr>
          <w:rFonts w:asciiTheme="minorHAnsi" w:hAnsiTheme="minorHAnsi" w:cstheme="minorHAnsi"/>
          <w:sz w:val="24"/>
          <w:szCs w:val="24"/>
        </w:rPr>
      </w:pPr>
    </w:p>
    <w:p w14:paraId="4FAAE6EE" w14:textId="09F7396F" w:rsidR="0094091E" w:rsidRDefault="0093767C" w:rsidP="009D05CA">
      <w:pPr>
        <w:jc w:val="both"/>
        <w:rPr>
          <w:sz w:val="24"/>
          <w:szCs w:val="24"/>
        </w:rPr>
      </w:pPr>
      <w:r>
        <w:rPr>
          <w:rFonts w:asciiTheme="minorHAnsi" w:hAnsiTheme="minorHAnsi" w:cstheme="minorHAnsi"/>
          <w:sz w:val="24"/>
          <w:szCs w:val="24"/>
        </w:rPr>
        <w:t xml:space="preserve"> If this sounds like something you will relish, I urge you to make an application.  </w:t>
      </w:r>
    </w:p>
    <w:p w14:paraId="6A6A070F" w14:textId="77777777" w:rsidR="0094091E" w:rsidRDefault="0094091E" w:rsidP="0094091E">
      <w:pPr>
        <w:rPr>
          <w:sz w:val="24"/>
          <w:szCs w:val="24"/>
        </w:rPr>
      </w:pPr>
    </w:p>
    <w:p w14:paraId="009DB90C" w14:textId="2DE46B98" w:rsidR="00226338" w:rsidRDefault="00B12A68" w:rsidP="0094091E">
      <w:pPr>
        <w:rPr>
          <w:b/>
          <w:sz w:val="24"/>
          <w:szCs w:val="24"/>
        </w:rPr>
      </w:pPr>
      <w:r>
        <w:rPr>
          <w:b/>
          <w:sz w:val="24"/>
          <w:szCs w:val="24"/>
        </w:rPr>
        <w:t xml:space="preserve">Tracy </w:t>
      </w:r>
      <w:r w:rsidR="00931F32">
        <w:rPr>
          <w:b/>
          <w:sz w:val="24"/>
          <w:szCs w:val="24"/>
        </w:rPr>
        <w:t>Harrison, Chief</w:t>
      </w:r>
      <w:r>
        <w:rPr>
          <w:b/>
          <w:sz w:val="24"/>
          <w:szCs w:val="24"/>
        </w:rPr>
        <w:t xml:space="preserve"> Executive </w:t>
      </w:r>
      <w:r w:rsidR="00527C71">
        <w:rPr>
          <w:b/>
          <w:sz w:val="24"/>
          <w:szCs w:val="24"/>
        </w:rPr>
        <w:t>Officer</w:t>
      </w:r>
      <w:r w:rsidR="00226338">
        <w:rPr>
          <w:b/>
          <w:sz w:val="24"/>
          <w:szCs w:val="24"/>
        </w:rPr>
        <w:br w:type="page"/>
      </w:r>
    </w:p>
    <w:p w14:paraId="3DD0B8BB" w14:textId="77777777" w:rsidR="00226338" w:rsidRPr="00226338" w:rsidRDefault="00226338" w:rsidP="00226338">
      <w:pPr>
        <w:rPr>
          <w:rFonts w:asciiTheme="minorHAnsi" w:hAnsiTheme="minorHAnsi"/>
          <w:b/>
          <w:sz w:val="28"/>
          <w:szCs w:val="28"/>
        </w:rPr>
      </w:pPr>
      <w:r w:rsidRPr="00226338">
        <w:rPr>
          <w:rFonts w:asciiTheme="minorHAnsi" w:hAnsiTheme="minorHAnsi"/>
          <w:b/>
          <w:sz w:val="28"/>
          <w:szCs w:val="28"/>
        </w:rPr>
        <w:t xml:space="preserve">Safe and Sound: Our vision, </w:t>
      </w:r>
      <w:r w:rsidR="00136721">
        <w:rPr>
          <w:rFonts w:asciiTheme="minorHAnsi" w:hAnsiTheme="minorHAnsi"/>
          <w:b/>
          <w:sz w:val="28"/>
          <w:szCs w:val="28"/>
        </w:rPr>
        <w:t>M</w:t>
      </w:r>
      <w:r w:rsidRPr="00226338">
        <w:rPr>
          <w:rFonts w:asciiTheme="minorHAnsi" w:hAnsiTheme="minorHAnsi"/>
          <w:b/>
          <w:sz w:val="28"/>
          <w:szCs w:val="28"/>
        </w:rPr>
        <w:t xml:space="preserve">ission and </w:t>
      </w:r>
      <w:r w:rsidR="00136721">
        <w:rPr>
          <w:rFonts w:asciiTheme="minorHAnsi" w:hAnsiTheme="minorHAnsi"/>
          <w:b/>
          <w:sz w:val="28"/>
          <w:szCs w:val="28"/>
        </w:rPr>
        <w:t>V</w:t>
      </w:r>
      <w:r w:rsidRPr="00226338">
        <w:rPr>
          <w:rFonts w:asciiTheme="minorHAnsi" w:hAnsiTheme="minorHAnsi"/>
          <w:b/>
          <w:sz w:val="28"/>
          <w:szCs w:val="28"/>
        </w:rPr>
        <w:t xml:space="preserve">alues </w:t>
      </w:r>
    </w:p>
    <w:p w14:paraId="0B4BC0B2" w14:textId="77777777" w:rsidR="00226338" w:rsidRDefault="00226338" w:rsidP="00226338">
      <w:pPr>
        <w:rPr>
          <w:rFonts w:asciiTheme="minorHAnsi" w:hAnsiTheme="minorHAnsi"/>
          <w:b/>
          <w:sz w:val="32"/>
          <w:szCs w:val="32"/>
        </w:rPr>
      </w:pPr>
    </w:p>
    <w:p w14:paraId="742C14AC" w14:textId="77777777" w:rsidR="00226338" w:rsidRPr="00226338" w:rsidRDefault="00226338" w:rsidP="00226338">
      <w:pPr>
        <w:rPr>
          <w:rFonts w:asciiTheme="minorHAnsi" w:hAnsiTheme="minorHAnsi"/>
          <w:b/>
          <w:sz w:val="28"/>
          <w:szCs w:val="28"/>
        </w:rPr>
      </w:pPr>
      <w:r w:rsidRPr="00226338">
        <w:rPr>
          <w:rFonts w:asciiTheme="minorHAnsi" w:hAnsiTheme="minorHAnsi"/>
          <w:b/>
          <w:sz w:val="28"/>
          <w:szCs w:val="28"/>
        </w:rPr>
        <w:t>Our Vision</w:t>
      </w:r>
    </w:p>
    <w:p w14:paraId="5A220A89" w14:textId="77777777" w:rsidR="005B57FC" w:rsidRDefault="005B57FC" w:rsidP="00226338">
      <w:pPr>
        <w:rPr>
          <w:rFonts w:asciiTheme="minorHAnsi" w:hAnsiTheme="minorHAnsi" w:cstheme="minorHAnsi"/>
        </w:rPr>
      </w:pPr>
    </w:p>
    <w:p w14:paraId="749BF283" w14:textId="77777777" w:rsidR="0030724A" w:rsidRPr="0030724A" w:rsidRDefault="0030724A" w:rsidP="0030724A">
      <w:pPr>
        <w:rPr>
          <w:rFonts w:asciiTheme="minorHAnsi" w:hAnsiTheme="minorHAnsi" w:cstheme="minorHAnsi"/>
          <w:sz w:val="24"/>
          <w:szCs w:val="24"/>
        </w:rPr>
      </w:pPr>
      <w:r w:rsidRPr="0030724A">
        <w:rPr>
          <w:rFonts w:asciiTheme="minorHAnsi" w:hAnsiTheme="minorHAnsi" w:cstheme="minorHAnsi"/>
          <w:sz w:val="24"/>
          <w:szCs w:val="24"/>
        </w:rPr>
        <w:t xml:space="preserve">A world where children and young people are free from exploitation. </w:t>
      </w:r>
    </w:p>
    <w:p w14:paraId="1DB3788A" w14:textId="77777777" w:rsidR="0030724A" w:rsidRPr="0030724A" w:rsidRDefault="0030724A" w:rsidP="0030724A">
      <w:pPr>
        <w:rPr>
          <w:rFonts w:asciiTheme="minorHAnsi" w:hAnsiTheme="minorHAnsi" w:cstheme="minorHAnsi"/>
          <w:sz w:val="24"/>
          <w:szCs w:val="24"/>
        </w:rPr>
      </w:pPr>
      <w:r w:rsidRPr="0030724A">
        <w:rPr>
          <w:rFonts w:asciiTheme="minorHAnsi" w:hAnsiTheme="minorHAnsi" w:cstheme="minorHAnsi"/>
          <w:sz w:val="24"/>
          <w:szCs w:val="24"/>
        </w:rPr>
        <w:t xml:space="preserve"> </w:t>
      </w:r>
    </w:p>
    <w:p w14:paraId="0923FDCF" w14:textId="77777777" w:rsidR="0030724A" w:rsidRPr="0030724A" w:rsidRDefault="0030724A" w:rsidP="0030724A">
      <w:pPr>
        <w:rPr>
          <w:rFonts w:asciiTheme="minorHAnsi" w:hAnsiTheme="minorHAnsi" w:cstheme="minorHAnsi"/>
          <w:sz w:val="24"/>
          <w:szCs w:val="24"/>
        </w:rPr>
      </w:pPr>
      <w:r w:rsidRPr="0030724A">
        <w:rPr>
          <w:rFonts w:asciiTheme="minorHAnsi" w:hAnsiTheme="minorHAnsi" w:cstheme="minorHAnsi"/>
          <w:sz w:val="24"/>
          <w:szCs w:val="24"/>
        </w:rPr>
        <w:t xml:space="preserve">Our Mission </w:t>
      </w:r>
    </w:p>
    <w:p w14:paraId="44CCA01A" w14:textId="77777777" w:rsidR="0030724A" w:rsidRPr="0030724A" w:rsidRDefault="0030724A" w:rsidP="0030724A">
      <w:pPr>
        <w:rPr>
          <w:rFonts w:asciiTheme="minorHAnsi" w:hAnsiTheme="minorHAnsi" w:cstheme="minorHAnsi"/>
          <w:sz w:val="24"/>
          <w:szCs w:val="24"/>
        </w:rPr>
      </w:pPr>
      <w:r w:rsidRPr="0030724A">
        <w:rPr>
          <w:rFonts w:asciiTheme="minorHAnsi" w:hAnsiTheme="minorHAnsi" w:cstheme="minorHAnsi"/>
          <w:sz w:val="24"/>
          <w:szCs w:val="24"/>
        </w:rPr>
        <w:t xml:space="preserve"> </w:t>
      </w:r>
    </w:p>
    <w:p w14:paraId="7926DE3B" w14:textId="77777777" w:rsidR="0030724A" w:rsidRPr="0030724A" w:rsidRDefault="0030724A" w:rsidP="009D05CA">
      <w:pPr>
        <w:jc w:val="both"/>
        <w:rPr>
          <w:rFonts w:asciiTheme="minorHAnsi" w:hAnsiTheme="minorHAnsi" w:cstheme="minorHAnsi"/>
          <w:sz w:val="24"/>
          <w:szCs w:val="24"/>
        </w:rPr>
      </w:pPr>
      <w:r w:rsidRPr="0030724A">
        <w:rPr>
          <w:rFonts w:asciiTheme="minorHAnsi" w:hAnsiTheme="minorHAnsi" w:cstheme="minorHAnsi"/>
          <w:sz w:val="24"/>
          <w:szCs w:val="24"/>
        </w:rPr>
        <w:t xml:space="preserve">To transform the lives of children and young people in Derbyshire who are affected by child exploitation. </w:t>
      </w:r>
    </w:p>
    <w:p w14:paraId="63288700" w14:textId="77777777" w:rsidR="0030724A" w:rsidRPr="0030724A" w:rsidRDefault="0030724A" w:rsidP="009D05CA">
      <w:pPr>
        <w:jc w:val="both"/>
        <w:rPr>
          <w:rFonts w:asciiTheme="minorHAnsi" w:hAnsiTheme="minorHAnsi" w:cstheme="minorHAnsi"/>
          <w:sz w:val="24"/>
          <w:szCs w:val="24"/>
        </w:rPr>
      </w:pPr>
      <w:r w:rsidRPr="0030724A">
        <w:rPr>
          <w:rFonts w:asciiTheme="minorHAnsi" w:hAnsiTheme="minorHAnsi" w:cstheme="minorHAnsi"/>
          <w:sz w:val="24"/>
          <w:szCs w:val="24"/>
        </w:rPr>
        <w:t xml:space="preserve"> </w:t>
      </w:r>
    </w:p>
    <w:p w14:paraId="24CFF7B9" w14:textId="77777777" w:rsidR="0030724A" w:rsidRPr="0030724A" w:rsidRDefault="0030724A" w:rsidP="009D05CA">
      <w:pPr>
        <w:jc w:val="both"/>
        <w:rPr>
          <w:rFonts w:asciiTheme="minorHAnsi" w:hAnsiTheme="minorHAnsi" w:cstheme="minorHAnsi"/>
          <w:sz w:val="24"/>
          <w:szCs w:val="24"/>
        </w:rPr>
      </w:pPr>
      <w:r w:rsidRPr="0030724A">
        <w:rPr>
          <w:rFonts w:asciiTheme="minorHAnsi" w:hAnsiTheme="minorHAnsi" w:cstheme="minorHAnsi"/>
          <w:sz w:val="24"/>
          <w:szCs w:val="24"/>
        </w:rPr>
        <w:t xml:space="preserve">Through delivering innovative, hands-on programmes, Safe and Sound enables children, young people, families and carers, whose lives are affected deeply by their experience of child exploitation, to move not just to a place of safety, but to emerge unshackled and undefined by their experiences and enabled to reach their full potential. Safe and Sound have over seventeen years specialism in supporting children and young people affected by sexual exploitation and have now expanded their services to those affected by all criminal exploitation. </w:t>
      </w:r>
    </w:p>
    <w:p w14:paraId="595F3D30" w14:textId="77777777" w:rsidR="0030724A" w:rsidRPr="0030724A" w:rsidRDefault="0030724A" w:rsidP="0030724A">
      <w:pPr>
        <w:rPr>
          <w:rFonts w:asciiTheme="minorHAnsi" w:hAnsiTheme="minorHAnsi" w:cstheme="minorHAnsi"/>
          <w:sz w:val="24"/>
          <w:szCs w:val="24"/>
        </w:rPr>
      </w:pPr>
      <w:r w:rsidRPr="0030724A">
        <w:rPr>
          <w:rFonts w:asciiTheme="minorHAnsi" w:hAnsiTheme="minorHAnsi" w:cstheme="minorHAnsi"/>
          <w:sz w:val="24"/>
          <w:szCs w:val="24"/>
        </w:rPr>
        <w:t xml:space="preserve"> </w:t>
      </w:r>
    </w:p>
    <w:p w14:paraId="35BB3121" w14:textId="77777777" w:rsidR="0030724A" w:rsidRPr="0030724A" w:rsidRDefault="0030724A" w:rsidP="0030724A">
      <w:pPr>
        <w:rPr>
          <w:rFonts w:asciiTheme="minorHAnsi" w:hAnsiTheme="minorHAnsi" w:cstheme="minorHAnsi"/>
          <w:sz w:val="24"/>
          <w:szCs w:val="24"/>
        </w:rPr>
      </w:pPr>
      <w:r w:rsidRPr="0030724A">
        <w:rPr>
          <w:rFonts w:asciiTheme="minorHAnsi" w:hAnsiTheme="minorHAnsi" w:cstheme="minorHAnsi"/>
          <w:sz w:val="24"/>
          <w:szCs w:val="24"/>
        </w:rPr>
        <w:t xml:space="preserve">Our Objectives </w:t>
      </w:r>
    </w:p>
    <w:p w14:paraId="43C4D44D" w14:textId="77777777" w:rsidR="002319FB" w:rsidRDefault="0030724A" w:rsidP="002319FB">
      <w:pPr>
        <w:rPr>
          <w:rFonts w:asciiTheme="minorHAnsi" w:hAnsiTheme="minorHAnsi" w:cstheme="minorHAnsi"/>
          <w:sz w:val="24"/>
          <w:szCs w:val="24"/>
        </w:rPr>
      </w:pPr>
      <w:r w:rsidRPr="0030724A">
        <w:rPr>
          <w:rFonts w:asciiTheme="minorHAnsi" w:hAnsiTheme="minorHAnsi" w:cstheme="minorHAnsi"/>
          <w:sz w:val="24"/>
          <w:szCs w:val="24"/>
        </w:rPr>
        <w:t xml:space="preserve"> </w:t>
      </w:r>
    </w:p>
    <w:p w14:paraId="48F7A552" w14:textId="4C8FCD53" w:rsidR="002319FB" w:rsidRPr="002319FB" w:rsidRDefault="0030724A" w:rsidP="002319FB">
      <w:pPr>
        <w:pStyle w:val="ListParagraph"/>
        <w:numPr>
          <w:ilvl w:val="0"/>
          <w:numId w:val="4"/>
        </w:numPr>
        <w:rPr>
          <w:rFonts w:asciiTheme="minorHAnsi" w:hAnsiTheme="minorHAnsi" w:cstheme="minorHAnsi"/>
        </w:rPr>
      </w:pPr>
      <w:r w:rsidRPr="002319FB">
        <w:rPr>
          <w:rFonts w:asciiTheme="minorHAnsi" w:hAnsiTheme="minorHAnsi" w:cstheme="minorHAnsi"/>
        </w:rPr>
        <w:t>To provide high-quality services for children, young people, families and carers affected by child exploitation</w:t>
      </w:r>
    </w:p>
    <w:p w14:paraId="66CBCC67" w14:textId="1BD07D0D" w:rsidR="002319FB" w:rsidRPr="002319FB" w:rsidRDefault="0030724A" w:rsidP="002319FB">
      <w:pPr>
        <w:pStyle w:val="ListParagraph"/>
        <w:numPr>
          <w:ilvl w:val="0"/>
          <w:numId w:val="4"/>
        </w:numPr>
        <w:rPr>
          <w:rFonts w:asciiTheme="minorHAnsi" w:hAnsiTheme="minorHAnsi" w:cstheme="minorHAnsi"/>
        </w:rPr>
      </w:pPr>
      <w:r w:rsidRPr="002319FB">
        <w:rPr>
          <w:rFonts w:asciiTheme="minorHAnsi" w:hAnsiTheme="minorHAnsi" w:cstheme="minorHAnsi"/>
        </w:rPr>
        <w:t xml:space="preserve">To empower children and young people who are survivors of exploitation to have a </w:t>
      </w:r>
      <w:r w:rsidR="002319FB" w:rsidRPr="002319FB">
        <w:rPr>
          <w:rFonts w:asciiTheme="minorHAnsi" w:hAnsiTheme="minorHAnsi" w:cstheme="minorHAnsi"/>
        </w:rPr>
        <w:t xml:space="preserve">   </w:t>
      </w:r>
      <w:r w:rsidRPr="002319FB">
        <w:rPr>
          <w:rFonts w:asciiTheme="minorHAnsi" w:hAnsiTheme="minorHAnsi" w:cstheme="minorHAnsi"/>
        </w:rPr>
        <w:t xml:space="preserve">voice and be advocates for change </w:t>
      </w:r>
    </w:p>
    <w:p w14:paraId="7327D8B2" w14:textId="3A1B567E" w:rsidR="002319FB" w:rsidRPr="002319FB" w:rsidRDefault="0030724A" w:rsidP="002319FB">
      <w:pPr>
        <w:pStyle w:val="ListParagraph"/>
        <w:numPr>
          <w:ilvl w:val="0"/>
          <w:numId w:val="4"/>
        </w:numPr>
        <w:rPr>
          <w:rFonts w:asciiTheme="minorHAnsi" w:hAnsiTheme="minorHAnsi" w:cstheme="minorHAnsi"/>
        </w:rPr>
      </w:pPr>
      <w:r w:rsidRPr="002319FB">
        <w:rPr>
          <w:rFonts w:asciiTheme="minorHAnsi" w:hAnsiTheme="minorHAnsi" w:cstheme="minorHAnsi"/>
        </w:rPr>
        <w:t>To raise awareness of child exploitation and its impact</w:t>
      </w:r>
    </w:p>
    <w:p w14:paraId="097E87DF" w14:textId="5D3927B2" w:rsidR="002319FB" w:rsidRPr="002319FB" w:rsidRDefault="0030724A" w:rsidP="002319FB">
      <w:pPr>
        <w:pStyle w:val="ListParagraph"/>
        <w:numPr>
          <w:ilvl w:val="0"/>
          <w:numId w:val="4"/>
        </w:numPr>
        <w:rPr>
          <w:rFonts w:asciiTheme="minorHAnsi" w:hAnsiTheme="minorHAnsi" w:cstheme="minorHAnsi"/>
        </w:rPr>
      </w:pPr>
      <w:r w:rsidRPr="002319FB">
        <w:rPr>
          <w:rFonts w:asciiTheme="minorHAnsi" w:hAnsiTheme="minorHAnsi" w:cstheme="minorHAnsi"/>
        </w:rPr>
        <w:t>To campaign and influence for change</w:t>
      </w:r>
    </w:p>
    <w:p w14:paraId="6CC45625" w14:textId="74B4C6A1" w:rsidR="002319FB" w:rsidRPr="002319FB" w:rsidRDefault="0030724A" w:rsidP="002319FB">
      <w:pPr>
        <w:pStyle w:val="ListParagraph"/>
        <w:numPr>
          <w:ilvl w:val="0"/>
          <w:numId w:val="4"/>
        </w:numPr>
        <w:rPr>
          <w:rFonts w:asciiTheme="minorHAnsi" w:hAnsiTheme="minorHAnsi" w:cstheme="minorHAnsi"/>
        </w:rPr>
      </w:pPr>
      <w:r w:rsidRPr="002319FB">
        <w:rPr>
          <w:rFonts w:asciiTheme="minorHAnsi" w:hAnsiTheme="minorHAnsi" w:cstheme="minorHAnsi"/>
        </w:rPr>
        <w:t xml:space="preserve">To provide education and awareness of child exploitation </w:t>
      </w:r>
    </w:p>
    <w:p w14:paraId="07D4A437" w14:textId="4DD73936" w:rsidR="0030724A" w:rsidRPr="002319FB" w:rsidRDefault="0030724A" w:rsidP="002319FB">
      <w:pPr>
        <w:pStyle w:val="ListParagraph"/>
        <w:numPr>
          <w:ilvl w:val="0"/>
          <w:numId w:val="4"/>
        </w:numPr>
        <w:rPr>
          <w:rFonts w:asciiTheme="minorHAnsi" w:hAnsiTheme="minorHAnsi" w:cstheme="minorHAnsi"/>
        </w:rPr>
      </w:pPr>
      <w:r w:rsidRPr="002319FB">
        <w:rPr>
          <w:rFonts w:asciiTheme="minorHAnsi" w:hAnsiTheme="minorHAnsi" w:cstheme="minorHAnsi"/>
        </w:rPr>
        <w:t xml:space="preserve">To access and contribute to research, using this to inform and shape practice </w:t>
      </w:r>
    </w:p>
    <w:p w14:paraId="03AC907A" w14:textId="77777777" w:rsidR="0030724A" w:rsidRPr="0030724A" w:rsidRDefault="0030724A" w:rsidP="0030724A">
      <w:pPr>
        <w:rPr>
          <w:rFonts w:asciiTheme="minorHAnsi" w:hAnsiTheme="minorHAnsi" w:cstheme="minorHAnsi"/>
          <w:sz w:val="24"/>
          <w:szCs w:val="24"/>
        </w:rPr>
      </w:pPr>
      <w:r w:rsidRPr="0030724A">
        <w:rPr>
          <w:rFonts w:asciiTheme="minorHAnsi" w:hAnsiTheme="minorHAnsi" w:cstheme="minorHAnsi"/>
          <w:sz w:val="24"/>
          <w:szCs w:val="24"/>
        </w:rPr>
        <w:t xml:space="preserve"> </w:t>
      </w:r>
    </w:p>
    <w:p w14:paraId="0E2F382B" w14:textId="77777777" w:rsidR="0030724A" w:rsidRPr="0030724A" w:rsidRDefault="0030724A" w:rsidP="0030724A">
      <w:pPr>
        <w:rPr>
          <w:rFonts w:asciiTheme="minorHAnsi" w:hAnsiTheme="minorHAnsi" w:cstheme="minorHAnsi"/>
          <w:sz w:val="24"/>
          <w:szCs w:val="24"/>
        </w:rPr>
      </w:pPr>
      <w:r w:rsidRPr="0030724A">
        <w:rPr>
          <w:rFonts w:asciiTheme="minorHAnsi" w:hAnsiTheme="minorHAnsi" w:cstheme="minorHAnsi"/>
          <w:sz w:val="24"/>
          <w:szCs w:val="24"/>
        </w:rPr>
        <w:t xml:space="preserve">Our Values </w:t>
      </w:r>
    </w:p>
    <w:p w14:paraId="448A84AA" w14:textId="77777777" w:rsidR="0030724A" w:rsidRPr="0030724A" w:rsidRDefault="0030724A" w:rsidP="0030724A">
      <w:pPr>
        <w:rPr>
          <w:rFonts w:asciiTheme="minorHAnsi" w:hAnsiTheme="minorHAnsi" w:cstheme="minorHAnsi"/>
          <w:sz w:val="24"/>
          <w:szCs w:val="24"/>
        </w:rPr>
      </w:pPr>
      <w:r w:rsidRPr="0030724A">
        <w:rPr>
          <w:rFonts w:asciiTheme="minorHAnsi" w:hAnsiTheme="minorHAnsi" w:cstheme="minorHAnsi"/>
          <w:sz w:val="24"/>
          <w:szCs w:val="24"/>
        </w:rPr>
        <w:t xml:space="preserve"> </w:t>
      </w:r>
    </w:p>
    <w:p w14:paraId="11104CB2" w14:textId="77777777" w:rsidR="0030724A" w:rsidRPr="002319FB" w:rsidRDefault="0030724A" w:rsidP="009D05CA">
      <w:pPr>
        <w:pStyle w:val="ListParagraph"/>
        <w:numPr>
          <w:ilvl w:val="0"/>
          <w:numId w:val="3"/>
        </w:numPr>
        <w:jc w:val="both"/>
        <w:rPr>
          <w:rFonts w:asciiTheme="minorHAnsi" w:hAnsiTheme="minorHAnsi" w:cstheme="minorHAnsi"/>
        </w:rPr>
      </w:pPr>
      <w:r w:rsidRPr="002319FB">
        <w:rPr>
          <w:rFonts w:asciiTheme="minorHAnsi" w:hAnsiTheme="minorHAnsi" w:cstheme="minorHAnsi"/>
        </w:rPr>
        <w:t xml:space="preserve">We are empowering: Safe and Sound empowers children and young people, families, carers, staff and volunteers to work together to transform young lives affected by child exploitation. </w:t>
      </w:r>
    </w:p>
    <w:p w14:paraId="395B0176" w14:textId="77C62CE7" w:rsidR="0030724A" w:rsidRPr="0030724A" w:rsidRDefault="0030724A" w:rsidP="009D05CA">
      <w:pPr>
        <w:ind w:firstLine="60"/>
        <w:jc w:val="both"/>
        <w:rPr>
          <w:rFonts w:asciiTheme="minorHAnsi" w:hAnsiTheme="minorHAnsi" w:cstheme="minorHAnsi"/>
          <w:sz w:val="24"/>
          <w:szCs w:val="24"/>
        </w:rPr>
      </w:pPr>
    </w:p>
    <w:p w14:paraId="7353D991" w14:textId="77777777" w:rsidR="0030724A" w:rsidRPr="002319FB" w:rsidRDefault="0030724A" w:rsidP="009D05CA">
      <w:pPr>
        <w:pStyle w:val="ListParagraph"/>
        <w:numPr>
          <w:ilvl w:val="0"/>
          <w:numId w:val="3"/>
        </w:numPr>
        <w:jc w:val="both"/>
        <w:rPr>
          <w:rFonts w:asciiTheme="minorHAnsi" w:hAnsiTheme="minorHAnsi" w:cstheme="minorHAnsi"/>
        </w:rPr>
      </w:pPr>
      <w:r w:rsidRPr="002319FB">
        <w:rPr>
          <w:rFonts w:asciiTheme="minorHAnsi" w:hAnsiTheme="minorHAnsi" w:cstheme="minorHAnsi"/>
        </w:rPr>
        <w:t xml:space="preserve">We take the initiative: Safe and Sound takes a leading role in transforming young lives affected by child exploitation. </w:t>
      </w:r>
    </w:p>
    <w:p w14:paraId="72CE7760" w14:textId="31764DEA" w:rsidR="0030724A" w:rsidRPr="0030724A" w:rsidRDefault="0030724A" w:rsidP="009D05CA">
      <w:pPr>
        <w:ind w:firstLine="60"/>
        <w:jc w:val="both"/>
        <w:rPr>
          <w:rFonts w:asciiTheme="minorHAnsi" w:hAnsiTheme="minorHAnsi" w:cstheme="minorHAnsi"/>
          <w:sz w:val="24"/>
          <w:szCs w:val="24"/>
        </w:rPr>
      </w:pPr>
    </w:p>
    <w:p w14:paraId="75C686B2" w14:textId="6F28673E" w:rsidR="0030724A" w:rsidRDefault="0030724A" w:rsidP="009D05CA">
      <w:pPr>
        <w:pStyle w:val="ListParagraph"/>
        <w:numPr>
          <w:ilvl w:val="0"/>
          <w:numId w:val="3"/>
        </w:numPr>
        <w:jc w:val="both"/>
        <w:rPr>
          <w:rFonts w:asciiTheme="minorHAnsi" w:hAnsiTheme="minorHAnsi" w:cstheme="minorHAnsi"/>
        </w:rPr>
      </w:pPr>
      <w:r w:rsidRPr="002319FB">
        <w:rPr>
          <w:rFonts w:asciiTheme="minorHAnsi" w:hAnsiTheme="minorHAnsi" w:cstheme="minorHAnsi"/>
        </w:rPr>
        <w:t xml:space="preserve">We challenge others: Safe and Sound is unafraid of challenging the status quo and giving a voice to victims of child exploitation. </w:t>
      </w:r>
    </w:p>
    <w:p w14:paraId="7C0DB5DF" w14:textId="77777777" w:rsidR="002319FB" w:rsidRPr="002319FB" w:rsidRDefault="002319FB" w:rsidP="009D05CA">
      <w:pPr>
        <w:jc w:val="both"/>
        <w:rPr>
          <w:rFonts w:asciiTheme="minorHAnsi" w:hAnsiTheme="minorHAnsi" w:cstheme="minorHAnsi"/>
        </w:rPr>
      </w:pPr>
    </w:p>
    <w:p w14:paraId="035615EC" w14:textId="4DDEA9FF" w:rsidR="008E48C5" w:rsidRPr="002319FB" w:rsidRDefault="0030724A" w:rsidP="009D05CA">
      <w:pPr>
        <w:pStyle w:val="ListParagraph"/>
        <w:numPr>
          <w:ilvl w:val="0"/>
          <w:numId w:val="3"/>
        </w:numPr>
        <w:jc w:val="both"/>
        <w:rPr>
          <w:rFonts w:asciiTheme="minorHAnsi" w:hAnsiTheme="minorHAnsi" w:cstheme="minorHAnsi"/>
        </w:rPr>
        <w:sectPr w:rsidR="008E48C5" w:rsidRPr="002319FB" w:rsidSect="0030724A">
          <w:headerReference w:type="first" r:id="rId13"/>
          <w:pgSz w:w="11906" w:h="16838"/>
          <w:pgMar w:top="1440" w:right="1440" w:bottom="1440" w:left="1440" w:header="708" w:footer="708" w:gutter="0"/>
          <w:cols w:space="708"/>
          <w:titlePg/>
          <w:docGrid w:linePitch="360"/>
        </w:sectPr>
      </w:pPr>
      <w:r w:rsidRPr="002319FB">
        <w:rPr>
          <w:rFonts w:asciiTheme="minorHAnsi" w:hAnsiTheme="minorHAnsi" w:cstheme="minorHAnsi"/>
        </w:rPr>
        <w:t>We are always learning: Safe and Sound shares learning and builds on its knowledge, experience and on evidence to influence change.</w:t>
      </w:r>
    </w:p>
    <w:p w14:paraId="637A5289" w14:textId="77777777" w:rsidR="00D06CF0" w:rsidRPr="009E2014" w:rsidRDefault="00D06CF0" w:rsidP="00D06CF0">
      <w:pPr>
        <w:rPr>
          <w:rFonts w:asciiTheme="minorHAnsi" w:hAnsiTheme="minorHAnsi" w:cstheme="minorHAnsi"/>
          <w:b/>
          <w:sz w:val="28"/>
          <w:szCs w:val="28"/>
        </w:rPr>
      </w:pPr>
      <w:r w:rsidRPr="009E2014">
        <w:rPr>
          <w:rFonts w:asciiTheme="minorHAnsi" w:hAnsiTheme="minorHAnsi" w:cstheme="minorHAnsi"/>
          <w:b/>
          <w:sz w:val="28"/>
          <w:szCs w:val="28"/>
        </w:rPr>
        <w:t>About Safe and Sound</w:t>
      </w:r>
    </w:p>
    <w:p w14:paraId="66BD3FC3" w14:textId="77777777" w:rsidR="0093767C" w:rsidRPr="00AB164E" w:rsidRDefault="0093767C" w:rsidP="00AD6C6E">
      <w:pPr>
        <w:rPr>
          <w:rFonts w:asciiTheme="minorHAnsi" w:hAnsiTheme="minorHAnsi" w:cstheme="minorHAnsi"/>
          <w:b/>
          <w:bCs/>
          <w:sz w:val="24"/>
          <w:szCs w:val="24"/>
        </w:rPr>
      </w:pPr>
    </w:p>
    <w:p w14:paraId="6B214FDD" w14:textId="77777777" w:rsidR="0030724A" w:rsidRPr="00AB164E" w:rsidRDefault="0030724A" w:rsidP="009D05CA">
      <w:pPr>
        <w:jc w:val="both"/>
        <w:rPr>
          <w:rFonts w:asciiTheme="minorHAnsi" w:hAnsiTheme="minorHAnsi" w:cstheme="minorHAnsi"/>
          <w:noProof/>
          <w:sz w:val="24"/>
          <w:szCs w:val="24"/>
        </w:rPr>
      </w:pPr>
      <w:r w:rsidRPr="00AB164E">
        <w:rPr>
          <w:rFonts w:asciiTheme="minorHAnsi" w:hAnsiTheme="minorHAnsi" w:cstheme="minorHAnsi"/>
          <w:b/>
          <w:bCs/>
          <w:noProof/>
          <w:sz w:val="24"/>
          <w:szCs w:val="24"/>
        </w:rPr>
        <w:t>Safe and Sound</w:t>
      </w:r>
      <w:r w:rsidRPr="00AB164E">
        <w:rPr>
          <w:rFonts w:asciiTheme="minorHAnsi" w:hAnsiTheme="minorHAnsi" w:cstheme="minorHAnsi"/>
          <w:noProof/>
          <w:sz w:val="24"/>
          <w:szCs w:val="24"/>
        </w:rPr>
        <w:t xml:space="preserve"> transforms the lives of children and young people in Derby and Derbyshire affected by child exploitation. It is a local charity with a national profile, promoting best practice across the UK. Since 2002, we have been tackling child sexual exploitation. In 2020 we expanded our services to include children and young people affected by all types of criminal exploitation, such as county lines, trafficking and radicalisation, as these are often interlinked. </w:t>
      </w:r>
    </w:p>
    <w:p w14:paraId="7801CC50" w14:textId="25CF0745" w:rsidR="0030724A" w:rsidRPr="00AB164E" w:rsidRDefault="0030724A"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Child exploitation is growing nationally and has a devasting impact on the individual child or young person, as well as their wider family and the community. We work within government policy and national programmes to empower children and young people who are survivors of exploitation to have a voice, be advocates for change and to raise awareness of child exploitation and its impact. This is achieved following one-to-one and group support for children affected by child exploitation, empowering them and enabling them to move on in their lives.</w:t>
      </w:r>
    </w:p>
    <w:p w14:paraId="12569CE3" w14:textId="6FEA8708" w:rsidR="0030724A" w:rsidRPr="00171E55" w:rsidRDefault="0030724A" w:rsidP="00171E55">
      <w:pPr>
        <w:rPr>
          <w:rFonts w:asciiTheme="minorHAnsi" w:hAnsiTheme="minorHAnsi" w:cstheme="minorHAnsi"/>
          <w:b/>
          <w:sz w:val="28"/>
          <w:szCs w:val="28"/>
        </w:rPr>
      </w:pPr>
    </w:p>
    <w:p w14:paraId="26C7FECC" w14:textId="77777777" w:rsidR="00AB164E" w:rsidRPr="00AB164E" w:rsidRDefault="00AB164E" w:rsidP="00171E55">
      <w:pPr>
        <w:rPr>
          <w:rFonts w:asciiTheme="minorHAnsi" w:hAnsiTheme="minorHAnsi" w:cstheme="minorHAnsi"/>
          <w:b/>
          <w:sz w:val="28"/>
          <w:szCs w:val="28"/>
        </w:rPr>
      </w:pPr>
      <w:r w:rsidRPr="00AB164E">
        <w:rPr>
          <w:rFonts w:asciiTheme="minorHAnsi" w:hAnsiTheme="minorHAnsi" w:cstheme="minorHAnsi"/>
          <w:b/>
          <w:sz w:val="28"/>
          <w:szCs w:val="28"/>
        </w:rPr>
        <w:t>Need and Delivery:</w:t>
      </w:r>
    </w:p>
    <w:p w14:paraId="6186AAC1" w14:textId="77777777" w:rsidR="00AB164E" w:rsidRPr="00AB164E" w:rsidRDefault="00AB164E" w:rsidP="00171E55">
      <w:pPr>
        <w:rPr>
          <w:rFonts w:asciiTheme="minorHAnsi" w:hAnsiTheme="minorHAnsi" w:cstheme="minorHAnsi"/>
          <w:noProof/>
          <w:sz w:val="24"/>
          <w:szCs w:val="24"/>
        </w:rPr>
      </w:pPr>
      <w:r w:rsidRPr="00AB164E">
        <w:rPr>
          <w:rFonts w:asciiTheme="minorHAnsi" w:hAnsiTheme="minorHAnsi" w:cstheme="minorHAnsi"/>
          <w:noProof/>
          <w:sz w:val="24"/>
          <w:szCs w:val="24"/>
        </w:rPr>
        <w:t xml:space="preserve">The trauma of child exploitation has a devastating effect on children’s lives. It can have long-lasting consequences that can affect every part of their life and their future outcomes. It has been shown to affect: </w:t>
      </w:r>
    </w:p>
    <w:p w14:paraId="0651955E" w14:textId="77777777" w:rsidR="00AB164E" w:rsidRPr="00AB164E" w:rsidRDefault="00AB164E" w:rsidP="00171E55">
      <w:pPr>
        <w:rPr>
          <w:rFonts w:asciiTheme="minorHAnsi" w:hAnsiTheme="minorHAnsi" w:cstheme="minorHAnsi"/>
          <w:noProof/>
          <w:sz w:val="24"/>
          <w:szCs w:val="24"/>
        </w:rPr>
      </w:pPr>
    </w:p>
    <w:p w14:paraId="02DBF62B" w14:textId="77777777" w:rsidR="00AB164E" w:rsidRPr="00171E55" w:rsidRDefault="00AB164E" w:rsidP="002319FB">
      <w:pPr>
        <w:pStyle w:val="ListParagraph"/>
        <w:numPr>
          <w:ilvl w:val="0"/>
          <w:numId w:val="2"/>
        </w:numPr>
        <w:rPr>
          <w:rFonts w:asciiTheme="minorHAnsi" w:eastAsiaTheme="minorHAnsi" w:hAnsiTheme="minorHAnsi" w:cstheme="minorHAnsi"/>
          <w:noProof/>
        </w:rPr>
      </w:pPr>
      <w:r w:rsidRPr="00171E55">
        <w:rPr>
          <w:rFonts w:asciiTheme="minorHAnsi" w:eastAsiaTheme="minorHAnsi" w:hAnsiTheme="minorHAnsi" w:cstheme="minorHAnsi"/>
          <w:noProof/>
        </w:rPr>
        <w:t xml:space="preserve">physical, sexual and mental health and well-being </w:t>
      </w:r>
    </w:p>
    <w:p w14:paraId="4B7F79E1" w14:textId="77777777" w:rsidR="00AB164E" w:rsidRPr="00171E55" w:rsidRDefault="00AB164E" w:rsidP="002319FB">
      <w:pPr>
        <w:pStyle w:val="ListParagraph"/>
        <w:numPr>
          <w:ilvl w:val="0"/>
          <w:numId w:val="2"/>
        </w:numPr>
        <w:rPr>
          <w:rFonts w:asciiTheme="minorHAnsi" w:eastAsiaTheme="minorHAnsi" w:hAnsiTheme="minorHAnsi" w:cstheme="minorHAnsi"/>
          <w:noProof/>
        </w:rPr>
      </w:pPr>
      <w:r w:rsidRPr="00171E55">
        <w:rPr>
          <w:rFonts w:asciiTheme="minorHAnsi" w:eastAsiaTheme="minorHAnsi" w:hAnsiTheme="minorHAnsi" w:cstheme="minorHAnsi"/>
          <w:noProof/>
        </w:rPr>
        <w:t xml:space="preserve">education and training and future employment prospects </w:t>
      </w:r>
    </w:p>
    <w:p w14:paraId="747397A9" w14:textId="77777777" w:rsidR="00AB164E" w:rsidRPr="00171E55" w:rsidRDefault="00AB164E" w:rsidP="002319FB">
      <w:pPr>
        <w:pStyle w:val="ListParagraph"/>
        <w:numPr>
          <w:ilvl w:val="0"/>
          <w:numId w:val="2"/>
        </w:numPr>
        <w:rPr>
          <w:rFonts w:asciiTheme="minorHAnsi" w:eastAsiaTheme="minorHAnsi" w:hAnsiTheme="minorHAnsi" w:cstheme="minorHAnsi"/>
          <w:noProof/>
        </w:rPr>
      </w:pPr>
      <w:r w:rsidRPr="00171E55">
        <w:rPr>
          <w:rFonts w:asciiTheme="minorHAnsi" w:eastAsiaTheme="minorHAnsi" w:hAnsiTheme="minorHAnsi" w:cstheme="minorHAnsi"/>
          <w:noProof/>
        </w:rPr>
        <w:t>family relationships</w:t>
      </w:r>
    </w:p>
    <w:p w14:paraId="118E26F5" w14:textId="77777777" w:rsidR="00AB164E" w:rsidRPr="00171E55" w:rsidRDefault="00AB164E" w:rsidP="002319FB">
      <w:pPr>
        <w:pStyle w:val="ListParagraph"/>
        <w:numPr>
          <w:ilvl w:val="0"/>
          <w:numId w:val="2"/>
        </w:numPr>
        <w:rPr>
          <w:rFonts w:asciiTheme="minorHAnsi" w:eastAsiaTheme="minorHAnsi" w:hAnsiTheme="minorHAnsi" w:cstheme="minorHAnsi"/>
          <w:noProof/>
        </w:rPr>
      </w:pPr>
      <w:r w:rsidRPr="00171E55">
        <w:rPr>
          <w:rFonts w:asciiTheme="minorHAnsi" w:eastAsiaTheme="minorHAnsi" w:hAnsiTheme="minorHAnsi" w:cstheme="minorHAnsi"/>
          <w:noProof/>
        </w:rPr>
        <w:t>friends and social relationships</w:t>
      </w:r>
    </w:p>
    <w:p w14:paraId="15794286" w14:textId="77777777" w:rsidR="00AB164E" w:rsidRPr="00171E55" w:rsidRDefault="00AB164E" w:rsidP="002319FB">
      <w:pPr>
        <w:pStyle w:val="ListParagraph"/>
        <w:numPr>
          <w:ilvl w:val="0"/>
          <w:numId w:val="2"/>
        </w:numPr>
        <w:rPr>
          <w:rFonts w:asciiTheme="minorHAnsi" w:eastAsiaTheme="minorHAnsi" w:hAnsiTheme="minorHAnsi" w:cstheme="minorHAnsi"/>
          <w:noProof/>
        </w:rPr>
      </w:pPr>
      <w:r w:rsidRPr="00171E55">
        <w:rPr>
          <w:rFonts w:asciiTheme="minorHAnsi" w:eastAsiaTheme="minorHAnsi" w:hAnsiTheme="minorHAnsi" w:cstheme="minorHAnsi"/>
          <w:noProof/>
        </w:rPr>
        <w:t xml:space="preserve">their relationship with their own children in the future </w:t>
      </w:r>
    </w:p>
    <w:p w14:paraId="67F9C706" w14:textId="77777777" w:rsidR="00AB164E" w:rsidRPr="00AB164E" w:rsidRDefault="00AB164E" w:rsidP="00171E55">
      <w:pPr>
        <w:rPr>
          <w:rFonts w:asciiTheme="minorHAnsi" w:hAnsiTheme="minorHAnsi" w:cstheme="minorHAnsi"/>
          <w:noProof/>
          <w:sz w:val="24"/>
          <w:szCs w:val="24"/>
        </w:rPr>
      </w:pPr>
    </w:p>
    <w:p w14:paraId="745521CB" w14:textId="77777777" w:rsidR="00AB164E" w:rsidRPr="00AB164E" w:rsidRDefault="00AB164E" w:rsidP="00171E55">
      <w:pPr>
        <w:rPr>
          <w:rFonts w:asciiTheme="minorHAnsi" w:hAnsiTheme="minorHAnsi" w:cstheme="minorHAnsi"/>
          <w:noProof/>
          <w:sz w:val="24"/>
          <w:szCs w:val="24"/>
        </w:rPr>
      </w:pPr>
      <w:r w:rsidRPr="00AB164E">
        <w:rPr>
          <w:rFonts w:asciiTheme="minorHAnsi" w:hAnsiTheme="minorHAnsi" w:cstheme="minorHAnsi"/>
          <w:noProof/>
          <w:sz w:val="24"/>
          <w:szCs w:val="24"/>
        </w:rPr>
        <w:t xml:space="preserve">The impact of child exploitation is often traumatic for the family, causing tensions and even family breakdowns. </w:t>
      </w:r>
    </w:p>
    <w:p w14:paraId="00FE692D" w14:textId="77777777" w:rsidR="00AB164E" w:rsidRPr="00AB164E" w:rsidRDefault="00AB164E" w:rsidP="009D05CA">
      <w:pPr>
        <w:jc w:val="both"/>
        <w:rPr>
          <w:rFonts w:asciiTheme="minorHAnsi" w:hAnsiTheme="minorHAnsi" w:cstheme="minorHAnsi"/>
          <w:noProof/>
          <w:sz w:val="24"/>
          <w:szCs w:val="24"/>
        </w:rPr>
      </w:pPr>
    </w:p>
    <w:p w14:paraId="3B15A3B6" w14:textId="77777777" w:rsidR="00AB164E" w:rsidRPr="00AB164E"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Over 18,700 suspected victims of child sexual exploitation were identified by local authorities in England in 2018-19 (Department for Education).  NSPCC reported that recorded sexual offences against children reached an all-time high in 2018-19 with 76,204 offences recorded in the UK – a rise of over 60 per cent since 2014-15. </w:t>
      </w:r>
    </w:p>
    <w:p w14:paraId="48365815" w14:textId="77777777" w:rsidR="00AB164E" w:rsidRPr="00AB164E"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In 2019 the Internet Watch Foundation processed a record number of reports of online child sexual abuse: more than a quarter of a million reports, an increase of 14% on 2018. More than half showed images and/or videos of children being sexually abused. This equates to millions of images and videos of child sexual abuse. </w:t>
      </w:r>
    </w:p>
    <w:p w14:paraId="67DDF033" w14:textId="77777777" w:rsidR="00AB164E" w:rsidRPr="00AB164E" w:rsidRDefault="00AB164E" w:rsidP="009D05CA">
      <w:pPr>
        <w:jc w:val="both"/>
        <w:rPr>
          <w:rFonts w:asciiTheme="minorHAnsi" w:hAnsiTheme="minorHAnsi" w:cstheme="minorHAnsi"/>
          <w:noProof/>
          <w:sz w:val="24"/>
          <w:szCs w:val="24"/>
        </w:rPr>
      </w:pPr>
    </w:p>
    <w:p w14:paraId="4854B4CF" w14:textId="3B0C170C" w:rsidR="00AB164E"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It is difficult to know the full extent of child sexual exploitation as in many cases it is still not reported or identified. </w:t>
      </w:r>
    </w:p>
    <w:p w14:paraId="59DCEA1F" w14:textId="77777777" w:rsidR="00171E55" w:rsidRPr="00AB164E" w:rsidRDefault="00171E55" w:rsidP="00171E55">
      <w:pPr>
        <w:rPr>
          <w:rFonts w:asciiTheme="minorHAnsi" w:hAnsiTheme="minorHAnsi" w:cstheme="minorHAnsi"/>
          <w:noProof/>
          <w:sz w:val="24"/>
          <w:szCs w:val="24"/>
        </w:rPr>
      </w:pPr>
    </w:p>
    <w:p w14:paraId="74A952B2" w14:textId="77777777" w:rsidR="00AB164E" w:rsidRPr="00AB164E" w:rsidRDefault="00AB164E" w:rsidP="00AB164E">
      <w:pPr>
        <w:widowControl w:val="0"/>
        <w:suppressAutoHyphens/>
        <w:autoSpaceDN w:val="0"/>
        <w:jc w:val="both"/>
        <w:textAlignment w:val="baseline"/>
        <w:rPr>
          <w:rFonts w:asciiTheme="minorHAnsi" w:eastAsia="SimSun" w:hAnsiTheme="minorHAnsi" w:cstheme="minorHAnsi"/>
          <w:b/>
          <w:bCs/>
          <w:kern w:val="3"/>
          <w:sz w:val="24"/>
          <w:szCs w:val="24"/>
          <w:lang w:eastAsia="zh-CN" w:bidi="hi-IN"/>
        </w:rPr>
      </w:pPr>
      <w:r w:rsidRPr="00AB164E">
        <w:rPr>
          <w:rFonts w:asciiTheme="minorHAnsi" w:eastAsia="SimSun" w:hAnsiTheme="minorHAnsi" w:cstheme="minorHAnsi"/>
          <w:b/>
          <w:bCs/>
          <w:kern w:val="3"/>
          <w:sz w:val="24"/>
          <w:szCs w:val="24"/>
          <w:lang w:eastAsia="zh-CN" w:bidi="hi-IN"/>
        </w:rPr>
        <w:t>Wider child exploitation</w:t>
      </w:r>
    </w:p>
    <w:p w14:paraId="1ED66D47" w14:textId="77777777" w:rsidR="00AB164E" w:rsidRPr="00AB164E" w:rsidRDefault="00AB164E" w:rsidP="009D05CA">
      <w:pPr>
        <w:jc w:val="both"/>
        <w:rPr>
          <w:rFonts w:asciiTheme="minorHAnsi" w:hAnsiTheme="minorHAnsi" w:cstheme="minorHAnsi"/>
          <w:noProof/>
          <w:sz w:val="24"/>
          <w:szCs w:val="24"/>
        </w:rPr>
      </w:pPr>
      <w:r w:rsidRPr="00AB164E">
        <w:rPr>
          <w:rFonts w:asciiTheme="minorHAnsi" w:eastAsia="SimSun" w:hAnsiTheme="minorHAnsi" w:cstheme="minorHAnsi"/>
          <w:kern w:val="3"/>
          <w:lang w:eastAsia="zh-CN" w:bidi="hi-IN"/>
        </w:rPr>
        <w:t xml:space="preserve">In 2019 within the National Crime Agency briefing on County Lines, Violence, Exploitation and Drug </w:t>
      </w:r>
      <w:r w:rsidRPr="00AB164E">
        <w:rPr>
          <w:rFonts w:asciiTheme="minorHAnsi" w:hAnsiTheme="minorHAnsi" w:cstheme="minorHAnsi"/>
          <w:noProof/>
          <w:sz w:val="24"/>
          <w:szCs w:val="24"/>
        </w:rPr>
        <w:t>Supply, two in three police forces reported that the exploitation of children and young people was identified in relation to county lines activity. The number of “deal lines” used by city gangs to sell drugs around the UK has nearly tripled from 720 to approximately 2,000 over the past year. One in four police forces reported that children and young people involved in county lines were experiencing sexual abuse. However, the latest report also acknowledged that, although the exploitation of children and young people continues to be reported, the true scale of abuse remains an intelligence gap in many parts of the country.</w:t>
      </w:r>
    </w:p>
    <w:p w14:paraId="232B04F3" w14:textId="77777777" w:rsidR="00AB164E" w:rsidRPr="00AB164E"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Criminal exploitation interlinks with a number of multiple vulnerabilities and offences, including the child or young person being exposed to, and/or being victim of, physical and emotional violence, neglect, sexual abuse and exploitation, modern day slavery, radicalisation and human trafficking, domestic abuse and missing episodes. </w:t>
      </w:r>
    </w:p>
    <w:p w14:paraId="4469B50B" w14:textId="77777777" w:rsidR="00AB164E" w:rsidRPr="00AB164E"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All forms of exploitation have a hugely damaging impact on all aspects of a child’s life, including on their physical and mental health, relationships with family and friends, and their education. </w:t>
      </w:r>
    </w:p>
    <w:p w14:paraId="26534DE0" w14:textId="0442DAAA" w:rsidR="00AB164E" w:rsidRPr="00171E55"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Whilst we will retain our expertise in child sexual exploitation, we are expanding our work to include other forms of child exploitation. This will enable us to take a coordinated approach to supporting children who are vulnerable to exploitation, working in partnership with services and organisations across our community.</w:t>
      </w:r>
    </w:p>
    <w:p w14:paraId="13CB5B0A" w14:textId="77777777" w:rsidR="00AB164E" w:rsidRPr="00AB164E" w:rsidRDefault="00AB164E" w:rsidP="00AB164E">
      <w:pPr>
        <w:widowControl w:val="0"/>
        <w:suppressAutoHyphens/>
        <w:autoSpaceDN w:val="0"/>
        <w:jc w:val="both"/>
        <w:textAlignment w:val="baseline"/>
        <w:rPr>
          <w:rFonts w:asciiTheme="minorHAnsi" w:eastAsia="SimSun" w:hAnsiTheme="minorHAnsi" w:cstheme="minorHAnsi"/>
          <w:kern w:val="3"/>
          <w:lang w:eastAsia="zh-CN" w:bidi="hi-IN"/>
        </w:rPr>
      </w:pPr>
    </w:p>
    <w:p w14:paraId="64DF4CE9" w14:textId="77777777" w:rsidR="00AB164E" w:rsidRPr="00AB164E" w:rsidRDefault="00AB164E" w:rsidP="00171E55">
      <w:pPr>
        <w:rPr>
          <w:rFonts w:asciiTheme="minorHAnsi" w:hAnsiTheme="minorHAnsi" w:cstheme="minorHAnsi"/>
          <w:b/>
          <w:bCs/>
          <w:noProof/>
          <w:sz w:val="24"/>
          <w:szCs w:val="24"/>
        </w:rPr>
      </w:pPr>
      <w:r w:rsidRPr="00AB164E">
        <w:rPr>
          <w:rFonts w:asciiTheme="minorHAnsi" w:hAnsiTheme="minorHAnsi" w:cstheme="minorHAnsi"/>
          <w:b/>
          <w:bCs/>
          <w:noProof/>
          <w:sz w:val="24"/>
          <w:szCs w:val="24"/>
        </w:rPr>
        <w:t>The local picture: Derby and Derbyshire</w:t>
      </w:r>
    </w:p>
    <w:p w14:paraId="65966BDF" w14:textId="77777777" w:rsidR="00AB164E" w:rsidRPr="00AB164E"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Derbyshire has a mixture of heavily built up areas and large rural areas and a population of 1.053 million. Over 25% of Derbyshire’s population (257,000 people) live in the City of Derby.</w:t>
      </w:r>
    </w:p>
    <w:p w14:paraId="56B5330F" w14:textId="202E751C" w:rsidR="00AB164E" w:rsidRPr="00171E55"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Children aged 0-18 years make up 24% of Derby’s population (62,990 children) and 21% of them live in low-income families. Both figures are significantly higher than the East Midlands and national averages. 24.7% of the population is from minority ethnic groups, with a significant British Asian/Asian population (12.5%) Derby is ranked 67th out of 316 authorities in terms of deprivation and NEET rates are high. Anti-social behaviour and first-time entrants to the Youth Justice System are also significantly higher than national averages. </w:t>
      </w:r>
    </w:p>
    <w:p w14:paraId="314F6C7E" w14:textId="77777777" w:rsidR="00AB164E" w:rsidRPr="00AB164E" w:rsidRDefault="00AB164E" w:rsidP="009D05CA">
      <w:pPr>
        <w:jc w:val="both"/>
        <w:rPr>
          <w:rFonts w:asciiTheme="minorHAnsi" w:hAnsiTheme="minorHAnsi" w:cstheme="minorHAnsi"/>
          <w:noProof/>
          <w:sz w:val="24"/>
          <w:szCs w:val="24"/>
        </w:rPr>
      </w:pPr>
    </w:p>
    <w:p w14:paraId="0074B99E" w14:textId="7B7059B5" w:rsidR="00AB164E" w:rsidRPr="00AB164E"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Mental health and wellbeing are significant issues at county and city level. Self-harm is significantly more prevalent than national average as is alcohol related harm and prevalence of children’s mental and emotional disorders is higher than national averages. </w:t>
      </w:r>
    </w:p>
    <w:p w14:paraId="19019CD8" w14:textId="77777777" w:rsidR="00AB164E" w:rsidRPr="00AB164E"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These statistics show that children and young people in Derbyshire have specific vulnerability factors which increase their risk of exploitation. </w:t>
      </w:r>
      <w:r w:rsidRPr="00AB164E">
        <w:rPr>
          <w:rFonts w:asciiTheme="minorHAnsi" w:hAnsiTheme="minorHAnsi" w:cstheme="minorHAnsi"/>
          <w:noProof/>
          <w:sz w:val="24"/>
          <w:szCs w:val="24"/>
        </w:rPr>
        <mc:AlternateContent>
          <mc:Choice Requires="wps">
            <w:drawing>
              <wp:anchor distT="45720" distB="45720" distL="114300" distR="114300" simplePos="0" relativeHeight="251667456" behindDoc="1" locked="0" layoutInCell="1" allowOverlap="1" wp14:anchorId="6194F60A" wp14:editId="2AAFCFC0">
                <wp:simplePos x="0" y="0"/>
                <wp:positionH relativeFrom="column">
                  <wp:posOffset>-228600</wp:posOffset>
                </wp:positionH>
                <wp:positionV relativeFrom="paragraph">
                  <wp:posOffset>540385</wp:posOffset>
                </wp:positionV>
                <wp:extent cx="7810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04800"/>
                        </a:xfrm>
                        <a:prstGeom prst="rect">
                          <a:avLst/>
                        </a:prstGeom>
                        <a:solidFill>
                          <a:srgbClr val="FFFFFF"/>
                        </a:solidFill>
                        <a:ln w="9525">
                          <a:noFill/>
                          <a:miter lim="800000"/>
                          <a:headEnd/>
                          <a:tailEnd/>
                        </a:ln>
                      </wps:spPr>
                      <wps:txbx>
                        <w:txbxContent>
                          <w:p w14:paraId="7C781B9B" w14:textId="77777777" w:rsidR="00AB164E" w:rsidRPr="0028217A" w:rsidRDefault="00AB164E" w:rsidP="00AB164E">
                            <w:pPr>
                              <w:rPr>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4F60A" id="_x0000_t202" coordsize="21600,21600" o:spt="202" path="m,l,21600r21600,l21600,xe">
                <v:stroke joinstyle="miter"/>
                <v:path gradientshapeok="t" o:connecttype="rect"/>
              </v:shapetype>
              <v:shape id="Text Box 2" o:spid="_x0000_s1026" type="#_x0000_t202" style="position:absolute;left:0;text-align:left;margin-left:-18pt;margin-top:42.55pt;width:61.5pt;height:2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" stroked="f">
                <v:textbox>
                  <w:txbxContent>
                    <w:p w14:paraId="7C781B9B" w14:textId="77777777" w:rsidR="00AB164E" w:rsidRPr="0028217A" w:rsidRDefault="00AB164E" w:rsidP="00AB164E">
                      <w:pPr>
                        <w:rPr>
                          <w:b/>
                          <w:bCs/>
                          <w:sz w:val="20"/>
                          <w:szCs w:val="20"/>
                        </w:rPr>
                      </w:pPr>
                    </w:p>
                  </w:txbxContent>
                </v:textbox>
              </v:shape>
            </w:pict>
          </mc:Fallback>
        </mc:AlternateContent>
      </w:r>
    </w:p>
    <w:p w14:paraId="6DEAD805" w14:textId="77777777" w:rsidR="00AB164E" w:rsidRPr="00AB164E" w:rsidRDefault="00AB164E" w:rsidP="009D05CA">
      <w:pPr>
        <w:jc w:val="both"/>
        <w:rPr>
          <w:rFonts w:asciiTheme="minorHAnsi" w:hAnsiTheme="minorHAnsi" w:cstheme="minorHAnsi"/>
          <w:noProof/>
          <w:sz w:val="24"/>
          <w:szCs w:val="24"/>
        </w:rPr>
      </w:pPr>
      <w:r w:rsidRPr="00AB164E">
        <w:rPr>
          <w:rFonts w:asciiTheme="minorHAnsi" w:hAnsiTheme="minorHAnsi" w:cstheme="minorHAnsi"/>
          <w:noProof/>
          <w:sz w:val="24"/>
          <w:szCs w:val="24"/>
        </w:rPr>
        <w:t xml:space="preserve">Children and young people supported by Safe and Sound in the last 12 months reported feeling isolated and lacking in purpose, in addition to experiencing the trauma of exploitation. 33% did not live with family at some time, 25% were not in mainstream schooling and 10% disclosed a disability. </w:t>
      </w:r>
    </w:p>
    <w:p w14:paraId="134B2682" w14:textId="45111295" w:rsidR="00AB164E" w:rsidRDefault="00AB164E" w:rsidP="0030724A">
      <w:pPr>
        <w:jc w:val="both"/>
      </w:pPr>
    </w:p>
    <w:p w14:paraId="127F3EC1" w14:textId="77777777" w:rsidR="0030724A" w:rsidRPr="00171E55" w:rsidRDefault="0030724A" w:rsidP="00171E55">
      <w:pPr>
        <w:rPr>
          <w:rFonts w:asciiTheme="minorHAnsi" w:hAnsiTheme="minorHAnsi" w:cstheme="minorHAnsi"/>
          <w:noProof/>
          <w:sz w:val="24"/>
          <w:szCs w:val="24"/>
        </w:rPr>
      </w:pPr>
      <w:r w:rsidRPr="00171E55">
        <w:rPr>
          <w:rFonts w:asciiTheme="minorHAnsi" w:hAnsiTheme="minorHAnsi" w:cstheme="minorHAnsi"/>
          <w:noProof/>
          <w:sz w:val="24"/>
          <w:szCs w:val="24"/>
        </w:rPr>
        <w:t>Our activities:</w:t>
      </w:r>
    </w:p>
    <w:p w14:paraId="36974044" w14:textId="39DCED1A" w:rsidR="0030724A" w:rsidRPr="00171E55" w:rsidRDefault="0030724A" w:rsidP="002319FB">
      <w:pPr>
        <w:pStyle w:val="ListParagraph"/>
        <w:numPr>
          <w:ilvl w:val="0"/>
          <w:numId w:val="1"/>
        </w:numPr>
        <w:tabs>
          <w:tab w:val="left" w:pos="0"/>
        </w:tabs>
        <w:spacing w:after="200" w:line="276" w:lineRule="auto"/>
        <w:ind w:right="35"/>
        <w:contextualSpacing/>
        <w:jc w:val="both"/>
        <w:rPr>
          <w:rFonts w:asciiTheme="minorHAnsi" w:eastAsiaTheme="minorHAnsi" w:hAnsiTheme="minorHAnsi" w:cstheme="minorHAnsi"/>
          <w:noProof/>
        </w:rPr>
      </w:pPr>
      <w:r w:rsidRPr="00171E55">
        <w:rPr>
          <w:rFonts w:asciiTheme="minorHAnsi" w:eastAsiaTheme="minorHAnsi" w:hAnsiTheme="minorHAnsi" w:cstheme="minorHAnsi"/>
          <w:noProof/>
        </w:rPr>
        <w:t>Intensive one-to-one and group support for children affected by child exploitation</w:t>
      </w:r>
    </w:p>
    <w:p w14:paraId="6389357C" w14:textId="77777777" w:rsidR="0030724A" w:rsidRPr="00171E55" w:rsidRDefault="0030724A" w:rsidP="002319FB">
      <w:pPr>
        <w:pStyle w:val="ListParagraph"/>
        <w:numPr>
          <w:ilvl w:val="0"/>
          <w:numId w:val="1"/>
        </w:numPr>
        <w:tabs>
          <w:tab w:val="left" w:pos="0"/>
        </w:tabs>
        <w:spacing w:after="200" w:line="276" w:lineRule="auto"/>
        <w:ind w:right="35"/>
        <w:contextualSpacing/>
        <w:jc w:val="both"/>
        <w:rPr>
          <w:rFonts w:asciiTheme="minorHAnsi" w:eastAsiaTheme="minorHAnsi" w:hAnsiTheme="minorHAnsi" w:cstheme="minorHAnsi"/>
          <w:noProof/>
        </w:rPr>
      </w:pPr>
      <w:r w:rsidRPr="00171E55">
        <w:rPr>
          <w:rFonts w:asciiTheme="minorHAnsi" w:eastAsiaTheme="minorHAnsi" w:hAnsiTheme="minorHAnsi" w:cstheme="minorHAnsi"/>
          <w:noProof/>
        </w:rPr>
        <w:t>Youth participation activities to help children to recover from their experiences and regain their confidence</w:t>
      </w:r>
    </w:p>
    <w:p w14:paraId="21D5CC83" w14:textId="069B6211" w:rsidR="0030724A" w:rsidRPr="00171E55" w:rsidRDefault="0030724A" w:rsidP="002319FB">
      <w:pPr>
        <w:pStyle w:val="ListParagraph"/>
        <w:numPr>
          <w:ilvl w:val="0"/>
          <w:numId w:val="1"/>
        </w:numPr>
        <w:tabs>
          <w:tab w:val="left" w:pos="0"/>
        </w:tabs>
        <w:spacing w:after="200" w:line="276" w:lineRule="auto"/>
        <w:ind w:right="35"/>
        <w:contextualSpacing/>
        <w:jc w:val="both"/>
        <w:rPr>
          <w:rFonts w:asciiTheme="minorHAnsi" w:eastAsiaTheme="minorHAnsi" w:hAnsiTheme="minorHAnsi" w:cstheme="minorHAnsi"/>
          <w:noProof/>
        </w:rPr>
      </w:pPr>
      <w:r w:rsidRPr="00171E55">
        <w:rPr>
          <w:rFonts w:asciiTheme="minorHAnsi" w:eastAsiaTheme="minorHAnsi" w:hAnsiTheme="minorHAnsi" w:cstheme="minorHAnsi"/>
          <w:noProof/>
        </w:rPr>
        <w:t>Support for children from new communities in Derby and their families</w:t>
      </w:r>
    </w:p>
    <w:p w14:paraId="221377BD" w14:textId="77777777" w:rsidR="0030724A" w:rsidRPr="00171E55" w:rsidRDefault="0030724A" w:rsidP="002319FB">
      <w:pPr>
        <w:pStyle w:val="ListParagraph"/>
        <w:numPr>
          <w:ilvl w:val="0"/>
          <w:numId w:val="1"/>
        </w:numPr>
        <w:tabs>
          <w:tab w:val="left" w:pos="0"/>
        </w:tabs>
        <w:spacing w:after="200" w:line="276" w:lineRule="auto"/>
        <w:ind w:right="35"/>
        <w:contextualSpacing/>
        <w:jc w:val="both"/>
        <w:rPr>
          <w:rFonts w:asciiTheme="minorHAnsi" w:eastAsiaTheme="minorHAnsi" w:hAnsiTheme="minorHAnsi" w:cstheme="minorHAnsi"/>
          <w:noProof/>
        </w:rPr>
      </w:pPr>
      <w:r w:rsidRPr="00171E55">
        <w:rPr>
          <w:rFonts w:asciiTheme="minorHAnsi" w:eastAsiaTheme="minorHAnsi" w:hAnsiTheme="minorHAnsi" w:cstheme="minorHAnsi"/>
          <w:noProof/>
        </w:rPr>
        <w:t>Support for families affected by exploitation</w:t>
      </w:r>
    </w:p>
    <w:p w14:paraId="5FE53F56" w14:textId="77777777" w:rsidR="0030724A" w:rsidRPr="00171E55" w:rsidRDefault="0030724A" w:rsidP="002319FB">
      <w:pPr>
        <w:pStyle w:val="ListParagraph"/>
        <w:numPr>
          <w:ilvl w:val="0"/>
          <w:numId w:val="1"/>
        </w:numPr>
        <w:tabs>
          <w:tab w:val="left" w:pos="0"/>
        </w:tabs>
        <w:spacing w:after="200" w:line="276" w:lineRule="auto"/>
        <w:ind w:right="35"/>
        <w:contextualSpacing/>
        <w:jc w:val="both"/>
        <w:rPr>
          <w:rFonts w:asciiTheme="minorHAnsi" w:eastAsiaTheme="minorHAnsi" w:hAnsiTheme="minorHAnsi" w:cstheme="minorHAnsi"/>
          <w:noProof/>
        </w:rPr>
      </w:pPr>
      <w:r w:rsidRPr="00171E55">
        <w:rPr>
          <w:rFonts w:asciiTheme="minorHAnsi" w:eastAsiaTheme="minorHAnsi" w:hAnsiTheme="minorHAnsi" w:cstheme="minorHAnsi"/>
          <w:noProof/>
        </w:rPr>
        <w:t>Transition support for young people to move on in their lives</w:t>
      </w:r>
    </w:p>
    <w:p w14:paraId="78BBB07D" w14:textId="77777777" w:rsidR="0030724A" w:rsidRPr="00171E55" w:rsidRDefault="0030724A" w:rsidP="002319FB">
      <w:pPr>
        <w:pStyle w:val="ListParagraph"/>
        <w:numPr>
          <w:ilvl w:val="0"/>
          <w:numId w:val="1"/>
        </w:numPr>
        <w:tabs>
          <w:tab w:val="left" w:pos="0"/>
        </w:tabs>
        <w:spacing w:after="200" w:line="276" w:lineRule="auto"/>
        <w:ind w:right="35"/>
        <w:contextualSpacing/>
        <w:jc w:val="both"/>
        <w:rPr>
          <w:rFonts w:asciiTheme="minorHAnsi" w:eastAsiaTheme="minorHAnsi" w:hAnsiTheme="minorHAnsi" w:cstheme="minorHAnsi"/>
          <w:noProof/>
        </w:rPr>
      </w:pPr>
      <w:r w:rsidRPr="00171E55">
        <w:rPr>
          <w:rFonts w:asciiTheme="minorHAnsi" w:eastAsiaTheme="minorHAnsi" w:hAnsiTheme="minorHAnsi" w:cstheme="minorHAnsi"/>
          <w:noProof/>
        </w:rPr>
        <w:t>Education sessions in schools and colleges of further education</w:t>
      </w:r>
    </w:p>
    <w:p w14:paraId="536E9AFA" w14:textId="77777777" w:rsidR="0030724A" w:rsidRPr="00171E55" w:rsidRDefault="0030724A" w:rsidP="002319FB">
      <w:pPr>
        <w:pStyle w:val="ListParagraph"/>
        <w:numPr>
          <w:ilvl w:val="0"/>
          <w:numId w:val="1"/>
        </w:numPr>
        <w:tabs>
          <w:tab w:val="left" w:pos="0"/>
        </w:tabs>
        <w:spacing w:after="200" w:line="276" w:lineRule="auto"/>
        <w:ind w:right="35"/>
        <w:contextualSpacing/>
        <w:jc w:val="both"/>
        <w:rPr>
          <w:rFonts w:asciiTheme="minorHAnsi" w:eastAsiaTheme="minorHAnsi" w:hAnsiTheme="minorHAnsi" w:cstheme="minorHAnsi"/>
          <w:noProof/>
        </w:rPr>
      </w:pPr>
      <w:r w:rsidRPr="00171E55">
        <w:rPr>
          <w:rFonts w:asciiTheme="minorHAnsi" w:eastAsiaTheme="minorHAnsi" w:hAnsiTheme="minorHAnsi" w:cstheme="minorHAnsi"/>
          <w:noProof/>
        </w:rPr>
        <w:t>Training and awareness for professionals in statutory services, community organisations and care homes</w:t>
      </w:r>
    </w:p>
    <w:p w14:paraId="553C547E" w14:textId="77777777" w:rsidR="0030724A" w:rsidRPr="00171E55" w:rsidRDefault="0030724A" w:rsidP="002319FB">
      <w:pPr>
        <w:pStyle w:val="ListParagraph"/>
        <w:numPr>
          <w:ilvl w:val="0"/>
          <w:numId w:val="1"/>
        </w:numPr>
        <w:tabs>
          <w:tab w:val="left" w:pos="0"/>
        </w:tabs>
        <w:spacing w:after="200" w:line="276" w:lineRule="auto"/>
        <w:ind w:right="35"/>
        <w:contextualSpacing/>
        <w:jc w:val="both"/>
        <w:rPr>
          <w:rFonts w:asciiTheme="minorHAnsi" w:eastAsiaTheme="minorHAnsi" w:hAnsiTheme="minorHAnsi" w:cstheme="minorHAnsi"/>
          <w:noProof/>
        </w:rPr>
      </w:pPr>
      <w:r w:rsidRPr="00171E55">
        <w:rPr>
          <w:rFonts w:asciiTheme="minorHAnsi" w:eastAsiaTheme="minorHAnsi" w:hAnsiTheme="minorHAnsi" w:cstheme="minorHAnsi"/>
          <w:noProof/>
        </w:rPr>
        <w:t>Collaborative working with partners to learn from and shape best practice and research</w:t>
      </w:r>
    </w:p>
    <w:p w14:paraId="2B49D9CC" w14:textId="77777777" w:rsidR="00171E55" w:rsidRDefault="0030724A" w:rsidP="0030724A">
      <w:pPr>
        <w:tabs>
          <w:tab w:val="left" w:pos="0"/>
        </w:tabs>
        <w:spacing w:after="200" w:line="276" w:lineRule="auto"/>
        <w:ind w:right="35"/>
        <w:jc w:val="both"/>
        <w:rPr>
          <w:rFonts w:asciiTheme="minorHAnsi" w:hAnsiTheme="minorHAnsi" w:cstheme="minorHAnsi"/>
          <w:noProof/>
          <w:sz w:val="24"/>
          <w:szCs w:val="24"/>
        </w:rPr>
      </w:pPr>
      <w:r w:rsidRPr="00171E55">
        <w:rPr>
          <w:rFonts w:asciiTheme="minorHAnsi" w:hAnsiTheme="minorHAnsi" w:cstheme="minorHAnsi"/>
          <w:b/>
          <w:bCs/>
          <w:noProof/>
        </w:rPr>
        <w:t>Where:</w:t>
      </w:r>
      <w:r w:rsidRPr="00171E55">
        <w:rPr>
          <w:rFonts w:asciiTheme="minorHAnsi" w:hAnsiTheme="minorHAnsi" w:cstheme="minorHAnsi"/>
          <w:noProof/>
        </w:rPr>
        <w:t xml:space="preserve">   </w:t>
      </w:r>
      <w:r w:rsidRPr="00171E55">
        <w:rPr>
          <w:rFonts w:asciiTheme="minorHAnsi" w:hAnsiTheme="minorHAnsi" w:cstheme="minorHAnsi"/>
          <w:noProof/>
          <w:sz w:val="24"/>
          <w:szCs w:val="24"/>
        </w:rPr>
        <w:t xml:space="preserve">We operate across Derby and Derbyshire providing direct support to children and young people and families affected or at risk of being exploited, and provide training nationally </w:t>
      </w:r>
      <w:r w:rsidR="00171E55">
        <w:rPr>
          <w:rFonts w:asciiTheme="minorHAnsi" w:hAnsiTheme="minorHAnsi" w:cstheme="minorHAnsi"/>
          <w:noProof/>
          <w:sz w:val="24"/>
          <w:szCs w:val="24"/>
        </w:rPr>
        <w:t xml:space="preserve">. </w:t>
      </w:r>
    </w:p>
    <w:p w14:paraId="0682404A" w14:textId="31548C69" w:rsidR="0030724A" w:rsidRPr="00171E55" w:rsidRDefault="00171E55" w:rsidP="00171E55">
      <w:pPr>
        <w:rPr>
          <w:rFonts w:asciiTheme="minorHAnsi" w:hAnsiTheme="minorHAnsi" w:cstheme="minorHAnsi"/>
          <w:b/>
          <w:sz w:val="28"/>
          <w:szCs w:val="28"/>
        </w:rPr>
      </w:pPr>
      <w:r w:rsidRPr="00171E55">
        <w:rPr>
          <w:rFonts w:asciiTheme="minorHAnsi" w:hAnsiTheme="minorHAnsi" w:cstheme="minorHAnsi"/>
          <w:b/>
          <w:sz w:val="28"/>
          <w:szCs w:val="28"/>
        </w:rPr>
        <w:t xml:space="preserve">In </w:t>
      </w:r>
      <w:r w:rsidR="00CD7A47">
        <w:rPr>
          <w:rFonts w:asciiTheme="minorHAnsi" w:hAnsiTheme="minorHAnsi" w:cstheme="minorHAnsi"/>
          <w:b/>
          <w:sz w:val="28"/>
          <w:szCs w:val="28"/>
        </w:rPr>
        <w:t>2019</w:t>
      </w:r>
      <w:r w:rsidRPr="00171E55">
        <w:rPr>
          <w:rFonts w:asciiTheme="minorHAnsi" w:hAnsiTheme="minorHAnsi" w:cstheme="minorHAnsi"/>
          <w:b/>
          <w:sz w:val="28"/>
          <w:szCs w:val="28"/>
        </w:rPr>
        <w:t xml:space="preserve"> we:</w:t>
      </w:r>
    </w:p>
    <w:p w14:paraId="16FAF85C" w14:textId="2619E579" w:rsidR="00AB164E" w:rsidRDefault="00AB164E" w:rsidP="00AB164E">
      <w:pPr>
        <w:pStyle w:val="BodyText"/>
        <w:rPr>
          <w:rFonts w:ascii="Futura" w:hAnsi="Futura" w:cs="Calibri"/>
          <w:caps/>
          <w:sz w:val="20"/>
        </w:rPr>
      </w:pPr>
    </w:p>
    <w:p w14:paraId="3516A1B6" w14:textId="77777777" w:rsidR="00AB164E" w:rsidRPr="00171E55" w:rsidRDefault="00AB164E" w:rsidP="00171E55">
      <w:pPr>
        <w:tabs>
          <w:tab w:val="left" w:pos="0"/>
        </w:tabs>
        <w:spacing w:after="200" w:line="276" w:lineRule="auto"/>
        <w:ind w:right="35"/>
        <w:jc w:val="both"/>
        <w:rPr>
          <w:rFonts w:asciiTheme="minorHAnsi" w:hAnsiTheme="minorHAnsi" w:cstheme="minorHAnsi"/>
          <w:noProof/>
          <w:sz w:val="24"/>
          <w:szCs w:val="24"/>
        </w:rPr>
      </w:pPr>
      <w:r w:rsidRPr="00171E55">
        <w:rPr>
          <w:rFonts w:asciiTheme="minorHAnsi" w:hAnsiTheme="minorHAnsi" w:cstheme="minorHAnsi"/>
          <w:noProof/>
          <w:sz w:val="24"/>
          <w:szCs w:val="24"/>
        </w:rPr>
        <w:t xml:space="preserve">Provided direct one-to-one Supported </w:t>
      </w:r>
      <w:r w:rsidRPr="00171E55">
        <w:rPr>
          <w:rFonts w:asciiTheme="minorHAnsi" w:hAnsiTheme="minorHAnsi" w:cstheme="minorHAnsi"/>
          <w:b/>
          <w:bCs/>
          <w:noProof/>
          <w:sz w:val="24"/>
          <w:szCs w:val="24"/>
        </w:rPr>
        <w:t xml:space="preserve">100 </w:t>
      </w:r>
      <w:r w:rsidRPr="00171E55">
        <w:rPr>
          <w:rFonts w:asciiTheme="minorHAnsi" w:hAnsiTheme="minorHAnsi" w:cstheme="minorHAnsi"/>
          <w:noProof/>
          <w:sz w:val="24"/>
          <w:szCs w:val="24"/>
        </w:rPr>
        <w:t>children &amp; young people who were being, or at risk of being, sexually exploited. At least 38 of these were victims of child sexual abuse.</w:t>
      </w:r>
    </w:p>
    <w:p w14:paraId="6F1FFEC3" w14:textId="77777777" w:rsidR="00AB164E" w:rsidRPr="00171E55" w:rsidRDefault="00AB164E" w:rsidP="00171E55">
      <w:pPr>
        <w:tabs>
          <w:tab w:val="left" w:pos="0"/>
        </w:tabs>
        <w:spacing w:after="200" w:line="276" w:lineRule="auto"/>
        <w:ind w:right="35"/>
        <w:jc w:val="both"/>
        <w:rPr>
          <w:rFonts w:asciiTheme="minorHAnsi" w:hAnsiTheme="minorHAnsi" w:cstheme="minorHAnsi"/>
          <w:noProof/>
          <w:sz w:val="24"/>
          <w:szCs w:val="24"/>
        </w:rPr>
      </w:pPr>
      <w:r w:rsidRPr="00171E55">
        <w:rPr>
          <w:rFonts w:asciiTheme="minorHAnsi" w:hAnsiTheme="minorHAnsi" w:cstheme="minorHAnsi"/>
          <w:noProof/>
          <w:sz w:val="24"/>
          <w:szCs w:val="24"/>
        </w:rPr>
        <w:t xml:space="preserve">Supported our children and young people attending over </w:t>
      </w:r>
      <w:r w:rsidRPr="00171E55">
        <w:rPr>
          <w:rFonts w:asciiTheme="minorHAnsi" w:hAnsiTheme="minorHAnsi" w:cstheme="minorHAnsi"/>
          <w:b/>
          <w:bCs/>
          <w:noProof/>
          <w:sz w:val="24"/>
          <w:szCs w:val="24"/>
        </w:rPr>
        <w:t>350</w:t>
      </w:r>
      <w:r w:rsidRPr="00171E55">
        <w:rPr>
          <w:rFonts w:asciiTheme="minorHAnsi" w:hAnsiTheme="minorHAnsi" w:cstheme="minorHAnsi"/>
          <w:noProof/>
          <w:sz w:val="24"/>
          <w:szCs w:val="24"/>
        </w:rPr>
        <w:t xml:space="preserve"> multi agency strategy, tasking and review meetings.</w:t>
      </w:r>
    </w:p>
    <w:p w14:paraId="1ADC44A6" w14:textId="77777777" w:rsidR="00AB164E" w:rsidRPr="00171E55" w:rsidRDefault="00AB164E" w:rsidP="00171E55">
      <w:pPr>
        <w:tabs>
          <w:tab w:val="left" w:pos="0"/>
        </w:tabs>
        <w:spacing w:after="200" w:line="276" w:lineRule="auto"/>
        <w:ind w:right="35"/>
        <w:jc w:val="both"/>
        <w:rPr>
          <w:rFonts w:asciiTheme="minorHAnsi" w:hAnsiTheme="minorHAnsi" w:cstheme="minorHAnsi"/>
          <w:noProof/>
          <w:sz w:val="24"/>
          <w:szCs w:val="24"/>
        </w:rPr>
      </w:pPr>
      <w:r w:rsidRPr="00171E55">
        <w:rPr>
          <w:rFonts w:asciiTheme="minorHAnsi" w:hAnsiTheme="minorHAnsi" w:cstheme="minorHAnsi"/>
          <w:noProof/>
          <w:sz w:val="24"/>
          <w:szCs w:val="24"/>
        </w:rPr>
        <w:t xml:space="preserve">Delivered education to raise awareness about child sexual exploitation to children and young people in Derby and Derbyshire and a further </w:t>
      </w:r>
      <w:r w:rsidRPr="00171E55">
        <w:rPr>
          <w:rFonts w:asciiTheme="minorHAnsi" w:hAnsiTheme="minorHAnsi" w:cstheme="minorHAnsi"/>
          <w:b/>
          <w:bCs/>
          <w:noProof/>
          <w:sz w:val="24"/>
          <w:szCs w:val="24"/>
        </w:rPr>
        <w:t>871</w:t>
      </w:r>
      <w:r w:rsidRPr="00171E55">
        <w:rPr>
          <w:rFonts w:asciiTheme="minorHAnsi" w:hAnsiTheme="minorHAnsi" w:cstheme="minorHAnsi"/>
          <w:noProof/>
          <w:sz w:val="24"/>
          <w:szCs w:val="24"/>
        </w:rPr>
        <w:t xml:space="preserve"> across parts of the East Midlands.</w:t>
      </w:r>
    </w:p>
    <w:p w14:paraId="7CA33702" w14:textId="77777777" w:rsidR="00AB164E" w:rsidRPr="00171E55" w:rsidRDefault="00AB164E" w:rsidP="00171E55">
      <w:pPr>
        <w:tabs>
          <w:tab w:val="left" w:pos="0"/>
        </w:tabs>
        <w:spacing w:after="200" w:line="276" w:lineRule="auto"/>
        <w:ind w:right="35"/>
        <w:jc w:val="both"/>
        <w:rPr>
          <w:rFonts w:asciiTheme="minorHAnsi" w:hAnsiTheme="minorHAnsi" w:cstheme="minorHAnsi"/>
          <w:noProof/>
          <w:sz w:val="24"/>
          <w:szCs w:val="24"/>
        </w:rPr>
      </w:pPr>
      <w:r w:rsidRPr="00171E55">
        <w:rPr>
          <w:rFonts w:asciiTheme="minorHAnsi" w:hAnsiTheme="minorHAnsi" w:cstheme="minorHAnsi"/>
          <w:noProof/>
          <w:sz w:val="24"/>
          <w:szCs w:val="24"/>
        </w:rPr>
        <w:t>Our Youth Work Team Engaged 8 young people in one to one activity and</w:t>
      </w:r>
      <w:r w:rsidRPr="00171E55">
        <w:rPr>
          <w:rFonts w:asciiTheme="minorHAnsi" w:hAnsiTheme="minorHAnsi" w:cstheme="minorHAnsi"/>
          <w:b/>
          <w:bCs/>
          <w:noProof/>
          <w:sz w:val="24"/>
          <w:szCs w:val="24"/>
        </w:rPr>
        <w:t xml:space="preserve"> 172</w:t>
      </w:r>
      <w:r w:rsidRPr="00171E55">
        <w:rPr>
          <w:rFonts w:asciiTheme="minorHAnsi" w:hAnsiTheme="minorHAnsi" w:cstheme="minorHAnsi"/>
          <w:noProof/>
          <w:sz w:val="24"/>
          <w:szCs w:val="24"/>
        </w:rPr>
        <w:t xml:space="preserve"> young people in a number of youth participation groups, involved in positive and development activities including 10 young people who were involved in 18 Music Project sessions leading to the production of a 5-track music release.</w:t>
      </w:r>
    </w:p>
    <w:p w14:paraId="1C823054" w14:textId="77777777" w:rsidR="00AB164E" w:rsidRPr="00171E55" w:rsidRDefault="00AB164E" w:rsidP="00171E55">
      <w:pPr>
        <w:tabs>
          <w:tab w:val="left" w:pos="0"/>
        </w:tabs>
        <w:spacing w:after="200" w:line="276" w:lineRule="auto"/>
        <w:ind w:right="35"/>
        <w:jc w:val="both"/>
        <w:rPr>
          <w:rFonts w:asciiTheme="minorHAnsi" w:hAnsiTheme="minorHAnsi" w:cstheme="minorHAnsi"/>
          <w:noProof/>
          <w:sz w:val="24"/>
          <w:szCs w:val="24"/>
        </w:rPr>
      </w:pPr>
      <w:r w:rsidRPr="00171E55">
        <w:rPr>
          <w:rFonts w:asciiTheme="minorHAnsi" w:hAnsiTheme="minorHAnsi" w:cstheme="minorHAnsi"/>
          <w:noProof/>
          <w:sz w:val="24"/>
          <w:szCs w:val="24"/>
        </w:rPr>
        <w:t xml:space="preserve">Trained </w:t>
      </w:r>
      <w:r w:rsidRPr="00171E55">
        <w:rPr>
          <w:rFonts w:asciiTheme="minorHAnsi" w:hAnsiTheme="minorHAnsi" w:cstheme="minorHAnsi"/>
          <w:b/>
          <w:bCs/>
          <w:noProof/>
          <w:sz w:val="24"/>
          <w:szCs w:val="24"/>
        </w:rPr>
        <w:t>221</w:t>
      </w:r>
      <w:r w:rsidRPr="00171E55">
        <w:rPr>
          <w:rFonts w:asciiTheme="minorHAnsi" w:hAnsiTheme="minorHAnsi" w:cstheme="minorHAnsi"/>
          <w:noProof/>
          <w:sz w:val="24"/>
          <w:szCs w:val="24"/>
        </w:rPr>
        <w:t xml:space="preserve"> professionals working in children’s services and/or in public protection in statutory, private and voluntary sectors, across the UK, equipping them with the knowledge and skills to respond more effectively to victims of child sexual exploitation.</w:t>
      </w:r>
    </w:p>
    <w:p w14:paraId="4984CFDF" w14:textId="77777777" w:rsidR="00AB164E" w:rsidRPr="00171E55" w:rsidRDefault="00AB164E" w:rsidP="00171E55">
      <w:pPr>
        <w:tabs>
          <w:tab w:val="left" w:pos="0"/>
        </w:tabs>
        <w:spacing w:after="200" w:line="276" w:lineRule="auto"/>
        <w:ind w:right="35"/>
        <w:jc w:val="both"/>
        <w:rPr>
          <w:rFonts w:asciiTheme="minorHAnsi" w:hAnsiTheme="minorHAnsi" w:cstheme="minorHAnsi"/>
          <w:noProof/>
          <w:sz w:val="24"/>
          <w:szCs w:val="24"/>
        </w:rPr>
      </w:pPr>
    </w:p>
    <w:p w14:paraId="07277130" w14:textId="77777777" w:rsidR="00AB164E" w:rsidRPr="00171E55" w:rsidRDefault="00AB164E" w:rsidP="00171E55">
      <w:pPr>
        <w:tabs>
          <w:tab w:val="left" w:pos="0"/>
        </w:tabs>
        <w:spacing w:after="200" w:line="276" w:lineRule="auto"/>
        <w:ind w:right="35"/>
        <w:jc w:val="both"/>
        <w:rPr>
          <w:rFonts w:asciiTheme="minorHAnsi" w:hAnsiTheme="minorHAnsi" w:cstheme="minorHAnsi"/>
          <w:noProof/>
          <w:sz w:val="24"/>
          <w:szCs w:val="24"/>
        </w:rPr>
      </w:pPr>
      <w:r w:rsidRPr="00171E55">
        <w:rPr>
          <w:rFonts w:asciiTheme="minorHAnsi" w:hAnsiTheme="minorHAnsi" w:cstheme="minorHAnsi"/>
          <w:noProof/>
          <w:sz w:val="24"/>
          <w:szCs w:val="24"/>
        </w:rPr>
        <w:t xml:space="preserve">Reached over </w:t>
      </w:r>
      <w:r w:rsidRPr="00171E55">
        <w:rPr>
          <w:rFonts w:asciiTheme="minorHAnsi" w:hAnsiTheme="minorHAnsi" w:cstheme="minorHAnsi"/>
          <w:b/>
          <w:bCs/>
          <w:noProof/>
          <w:sz w:val="24"/>
          <w:szCs w:val="24"/>
        </w:rPr>
        <w:t>500</w:t>
      </w:r>
      <w:r w:rsidRPr="00171E55">
        <w:rPr>
          <w:rFonts w:asciiTheme="minorHAnsi" w:hAnsiTheme="minorHAnsi" w:cstheme="minorHAnsi"/>
          <w:noProof/>
          <w:sz w:val="24"/>
          <w:szCs w:val="24"/>
        </w:rPr>
        <w:t xml:space="preserve"> people through awareness raising talks across communities in Derbyshire, helping them to identify and support victims of child sexual abuse and exploitation</w:t>
      </w:r>
    </w:p>
    <w:p w14:paraId="25013EC0" w14:textId="77777777" w:rsidR="007F29E8" w:rsidRPr="00171E55" w:rsidRDefault="007F29E8" w:rsidP="00171E55">
      <w:pPr>
        <w:tabs>
          <w:tab w:val="left" w:pos="0"/>
        </w:tabs>
        <w:spacing w:after="200" w:line="276" w:lineRule="auto"/>
        <w:ind w:right="35"/>
        <w:jc w:val="both"/>
        <w:rPr>
          <w:rFonts w:asciiTheme="minorHAnsi" w:hAnsiTheme="minorHAnsi" w:cstheme="minorHAnsi"/>
          <w:noProof/>
          <w:sz w:val="24"/>
          <w:szCs w:val="24"/>
        </w:rPr>
      </w:pPr>
    </w:p>
    <w:p w14:paraId="5BD66600" w14:textId="359BF0E2" w:rsidR="007F29E8" w:rsidRDefault="007F29E8" w:rsidP="007F29E8">
      <w:pPr>
        <w:rPr>
          <w:rFonts w:asciiTheme="minorHAnsi" w:hAnsiTheme="minorHAnsi" w:cstheme="minorHAnsi"/>
          <w:b/>
          <w:sz w:val="28"/>
          <w:szCs w:val="28"/>
        </w:rPr>
      </w:pPr>
      <w:r w:rsidRPr="0093767C">
        <w:rPr>
          <w:rFonts w:asciiTheme="minorHAnsi" w:hAnsiTheme="minorHAnsi" w:cstheme="minorHAnsi"/>
          <w:b/>
          <w:sz w:val="28"/>
          <w:szCs w:val="28"/>
        </w:rPr>
        <w:t>The impact of our work with young people, in their words</w:t>
      </w:r>
      <w:r w:rsidR="008239F6">
        <w:rPr>
          <w:rFonts w:asciiTheme="minorHAnsi" w:hAnsiTheme="minorHAnsi" w:cstheme="minorHAnsi"/>
          <w:b/>
          <w:sz w:val="28"/>
          <w:szCs w:val="28"/>
        </w:rPr>
        <w:t>….</w:t>
      </w:r>
      <w:r w:rsidRPr="0093767C">
        <w:rPr>
          <w:rFonts w:asciiTheme="minorHAnsi" w:hAnsiTheme="minorHAnsi" w:cstheme="minorHAnsi"/>
          <w:b/>
          <w:sz w:val="28"/>
          <w:szCs w:val="28"/>
        </w:rPr>
        <w:t xml:space="preserve"> </w:t>
      </w:r>
    </w:p>
    <w:p w14:paraId="3D9B7045" w14:textId="0F019184" w:rsidR="00171E55" w:rsidRDefault="00171E55" w:rsidP="007F29E8">
      <w:pPr>
        <w:rPr>
          <w:rFonts w:asciiTheme="minorHAnsi" w:hAnsiTheme="minorHAnsi" w:cstheme="minorHAnsi"/>
          <w:b/>
          <w:sz w:val="28"/>
          <w:szCs w:val="28"/>
        </w:rPr>
      </w:pPr>
    </w:p>
    <w:p w14:paraId="46DE4A2C" w14:textId="77777777" w:rsidR="00171E55" w:rsidRPr="00171E55" w:rsidRDefault="00171E55" w:rsidP="00171E55">
      <w:pPr>
        <w:spacing w:line="259" w:lineRule="auto"/>
        <w:rPr>
          <w:rFonts w:asciiTheme="minorHAnsi" w:hAnsiTheme="minorHAnsi" w:cstheme="minorHAnsi"/>
        </w:rPr>
      </w:pPr>
      <w:r w:rsidRPr="00171E55">
        <w:rPr>
          <w:rFonts w:asciiTheme="majorHAnsi" w:eastAsiaTheme="majorEastAsia" w:hAnsiTheme="majorHAnsi" w:cstheme="majorHAnsi"/>
          <w:b/>
          <w:bCs/>
          <w:color w:val="2E74B5" w:themeColor="accent1" w:themeShade="BF"/>
          <w:sz w:val="28"/>
          <w:szCs w:val="28"/>
        </w:rPr>
        <w:t>Case study 1</w:t>
      </w:r>
      <w:r w:rsidRPr="00171E55">
        <w:rPr>
          <w:rFonts w:asciiTheme="minorHAnsi" w:hAnsiTheme="minorHAnsi" w:cstheme="minorHAnsi"/>
          <w:b/>
          <w:bCs/>
        </w:rPr>
        <w:t>:</w:t>
      </w:r>
      <w:r w:rsidRPr="00171E55">
        <w:rPr>
          <w:rFonts w:asciiTheme="minorHAnsi" w:hAnsiTheme="minorHAnsi" w:cstheme="minorHAnsi"/>
          <w:b/>
          <w:noProof/>
          <w:lang w:eastAsia="en-GB"/>
        </w:rPr>
        <w:t xml:space="preserve"> </w:t>
      </w:r>
      <w:r w:rsidRPr="00171E55">
        <w:rPr>
          <w:rFonts w:asciiTheme="minorHAnsi" w:hAnsiTheme="minorHAnsi" w:cstheme="minorHAnsi"/>
        </w:rPr>
        <w:t xml:space="preserve"> </w:t>
      </w:r>
      <w:r w:rsidRPr="00171E55">
        <w:rPr>
          <w:rFonts w:asciiTheme="minorHAnsi" w:hAnsiTheme="minorHAnsi" w:cstheme="minorHAnsi"/>
          <w:b/>
        </w:rPr>
        <w:t xml:space="preserve">Olivia </w:t>
      </w:r>
    </w:p>
    <w:p w14:paraId="58D04224" w14:textId="77777777"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 xml:space="preserve">“I met Dave on an instant messaging site. He told me he was the same age as me; I was 13. After a few days of chatting, he asked me to send him pictures of myself and I agreed. I thought I trusted him at the time, but now I know he was grooming me. Dave quickly started threatening me, saying: “if you don’t send me more pictures of yourself, I’m going to show the pictures you’ve already sent me to your friends and family. </w:t>
      </w:r>
      <w:r w:rsidRPr="00171E55">
        <w:rPr>
          <w:rFonts w:asciiTheme="minorHAnsi" w:hAnsiTheme="minorHAnsi" w:cstheme="minorHAnsi"/>
          <w:b/>
          <w:bCs/>
          <w:color w:val="FF0000"/>
        </w:rPr>
        <w:t xml:space="preserve"> </w:t>
      </w:r>
    </w:p>
    <w:p w14:paraId="488635D8" w14:textId="77777777" w:rsidR="00171E55" w:rsidRPr="00171E55" w:rsidRDefault="00171E55" w:rsidP="00171E55">
      <w:pPr>
        <w:autoSpaceDE w:val="0"/>
        <w:autoSpaceDN w:val="0"/>
        <w:adjustRightInd w:val="0"/>
        <w:rPr>
          <w:rFonts w:asciiTheme="minorHAnsi" w:hAnsiTheme="minorHAnsi" w:cstheme="minorHAnsi"/>
        </w:rPr>
      </w:pPr>
    </w:p>
    <w:p w14:paraId="5FCC8658" w14:textId="680ED85C"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 xml:space="preserve">I was terrified of people finding out what I’d done and felt like my life was quickly getting out of control. I eventually told my </w:t>
      </w:r>
      <w:r w:rsidR="003A2309" w:rsidRPr="00171E55">
        <w:rPr>
          <w:rFonts w:asciiTheme="minorHAnsi" w:hAnsiTheme="minorHAnsi" w:cstheme="minorHAnsi"/>
        </w:rPr>
        <w:t>mum,</w:t>
      </w:r>
      <w:r w:rsidRPr="00171E55">
        <w:rPr>
          <w:rFonts w:asciiTheme="minorHAnsi" w:hAnsiTheme="minorHAnsi" w:cstheme="minorHAnsi"/>
        </w:rPr>
        <w:t xml:space="preserve"> but I was really scared and didn’t know what was going to happen next.</w:t>
      </w:r>
    </w:p>
    <w:p w14:paraId="444AC6DE" w14:textId="77777777" w:rsidR="00171E55" w:rsidRPr="00171E55" w:rsidRDefault="00171E55" w:rsidP="00171E55">
      <w:pPr>
        <w:autoSpaceDE w:val="0"/>
        <w:autoSpaceDN w:val="0"/>
        <w:adjustRightInd w:val="0"/>
        <w:rPr>
          <w:rFonts w:asciiTheme="minorHAnsi" w:hAnsiTheme="minorHAnsi" w:cstheme="minorHAnsi"/>
        </w:rPr>
      </w:pPr>
    </w:p>
    <w:p w14:paraId="03BC17E1" w14:textId="77777777"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When my Safe and Sound Support Worker came round, I was so nervous, I just cried for most of the visit, but she continued to work with me and be there for me the entire time I needed it. I needed consistency; I didn’t want to keep going over the same things with different people. My Support Worker was there for me at my own pace.”</w:t>
      </w:r>
    </w:p>
    <w:p w14:paraId="61ECD56C" w14:textId="77777777" w:rsidR="00171E55" w:rsidRPr="00171E55" w:rsidRDefault="00171E55" w:rsidP="00171E55">
      <w:pPr>
        <w:autoSpaceDE w:val="0"/>
        <w:autoSpaceDN w:val="0"/>
        <w:adjustRightInd w:val="0"/>
        <w:rPr>
          <w:rFonts w:asciiTheme="minorHAnsi" w:eastAsiaTheme="majorEastAsia" w:hAnsiTheme="minorHAnsi" w:cstheme="minorHAnsi"/>
          <w:color w:val="2E74B5" w:themeColor="accent1" w:themeShade="BF"/>
        </w:rPr>
      </w:pPr>
    </w:p>
    <w:p w14:paraId="55C48366" w14:textId="77777777" w:rsidR="00171E55" w:rsidRPr="00171E55" w:rsidRDefault="00171E55" w:rsidP="00171E55">
      <w:pPr>
        <w:spacing w:line="259" w:lineRule="auto"/>
        <w:rPr>
          <w:rFonts w:asciiTheme="minorHAnsi" w:eastAsiaTheme="majorEastAsia" w:hAnsiTheme="minorHAnsi" w:cstheme="minorHAnsi"/>
          <w:color w:val="2E74B5" w:themeColor="accent1" w:themeShade="BF"/>
        </w:rPr>
      </w:pPr>
      <w:r w:rsidRPr="00171E55">
        <w:rPr>
          <w:rFonts w:asciiTheme="majorHAnsi" w:eastAsiaTheme="majorEastAsia" w:hAnsiTheme="majorHAnsi" w:cstheme="majorHAnsi"/>
          <w:b/>
          <w:bCs/>
          <w:color w:val="2E74B5" w:themeColor="accent1" w:themeShade="BF"/>
          <w:sz w:val="28"/>
          <w:szCs w:val="28"/>
        </w:rPr>
        <w:t>Case study 2</w:t>
      </w:r>
      <w:r w:rsidRPr="00171E55">
        <w:rPr>
          <w:rFonts w:asciiTheme="majorHAnsi" w:eastAsiaTheme="majorEastAsia" w:hAnsiTheme="majorHAnsi" w:cstheme="majorHAnsi"/>
          <w:color w:val="2E74B5" w:themeColor="accent1" w:themeShade="BF"/>
          <w:sz w:val="28"/>
          <w:szCs w:val="28"/>
        </w:rPr>
        <w:t xml:space="preserve">: </w:t>
      </w:r>
      <w:r w:rsidRPr="00171E55">
        <w:rPr>
          <w:rFonts w:asciiTheme="minorHAnsi" w:hAnsiTheme="minorHAnsi" w:cstheme="minorHAnsi"/>
          <w:b/>
        </w:rPr>
        <w:t>Tom</w:t>
      </w:r>
    </w:p>
    <w:p w14:paraId="6EF1C0DC" w14:textId="6EEE58BF"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 xml:space="preserve">“I met him on </w:t>
      </w:r>
      <w:r w:rsidR="003A2309" w:rsidRPr="00171E55">
        <w:rPr>
          <w:rFonts w:asciiTheme="minorHAnsi" w:hAnsiTheme="minorHAnsi" w:cstheme="minorHAnsi"/>
        </w:rPr>
        <w:t>Grindr,</w:t>
      </w:r>
      <w:r w:rsidRPr="00171E55">
        <w:rPr>
          <w:rFonts w:asciiTheme="minorHAnsi" w:hAnsiTheme="minorHAnsi" w:cstheme="minorHAnsi"/>
        </w:rPr>
        <w:t xml:space="preserve"> and we arranged to meet up. I had put myself out there as being 17 (Tom was 15 at the time) and he told me he was 28 but was actually much older. We would meet quite a lot. He would buy me gifts. When he thought I was seeing other men he told me that he knew people I should be scared of. </w:t>
      </w:r>
    </w:p>
    <w:p w14:paraId="4B80ABD6" w14:textId="77777777" w:rsidR="00171E55" w:rsidRPr="00171E55" w:rsidRDefault="00171E55" w:rsidP="00171E55">
      <w:pPr>
        <w:autoSpaceDE w:val="0"/>
        <w:autoSpaceDN w:val="0"/>
        <w:adjustRightInd w:val="0"/>
        <w:rPr>
          <w:rFonts w:asciiTheme="minorHAnsi" w:hAnsiTheme="minorHAnsi" w:cstheme="minorHAnsi"/>
        </w:rPr>
      </w:pPr>
    </w:p>
    <w:p w14:paraId="224D0A95" w14:textId="77777777" w:rsidR="00171E55" w:rsidRPr="00171E55" w:rsidRDefault="00171E55" w:rsidP="00171E55">
      <w:pPr>
        <w:autoSpaceDE w:val="0"/>
        <w:autoSpaceDN w:val="0"/>
        <w:adjustRightInd w:val="0"/>
        <w:rPr>
          <w:rFonts w:asciiTheme="minorHAnsi" w:hAnsiTheme="minorHAnsi" w:cstheme="minorHAnsi"/>
        </w:rPr>
      </w:pPr>
      <w:r w:rsidRPr="00171E55">
        <w:rPr>
          <w:rFonts w:asciiTheme="minorHAnsi" w:hAnsiTheme="minorHAnsi" w:cstheme="minorHAnsi"/>
        </w:rPr>
        <w:t>I couldn’t really talk about what had happened to me at first (with his Support Worker), but she never pushed me. I was scared and I was holding back. Then there was one day when everything came out. We talked about relationships and what a healthy relationship is. I felt like I could open up to her, she’s been like my walking stick.”</w:t>
      </w:r>
    </w:p>
    <w:p w14:paraId="009BC7CE" w14:textId="77777777" w:rsidR="00171E55" w:rsidRPr="00171E55" w:rsidRDefault="00171E55" w:rsidP="00171E55">
      <w:pPr>
        <w:ind w:right="-45"/>
        <w:jc w:val="both"/>
        <w:rPr>
          <w:rFonts w:asciiTheme="minorHAnsi" w:hAnsiTheme="minorHAnsi" w:cstheme="minorHAnsi"/>
          <w:b/>
        </w:rPr>
      </w:pPr>
      <w:r w:rsidRPr="00171E55">
        <w:rPr>
          <w:rFonts w:asciiTheme="minorHAnsi" w:hAnsiTheme="minorHAnsi" w:cstheme="minorHAnsi"/>
          <w:b/>
        </w:rPr>
        <w:t>Names have been changed</w:t>
      </w:r>
    </w:p>
    <w:p w14:paraId="4A383B63" w14:textId="6A4B14E9" w:rsidR="00171E55" w:rsidRDefault="00171E55" w:rsidP="007F29E8">
      <w:pPr>
        <w:rPr>
          <w:rFonts w:asciiTheme="minorHAnsi" w:hAnsiTheme="minorHAnsi" w:cstheme="minorHAnsi"/>
          <w:b/>
          <w:sz w:val="28"/>
          <w:szCs w:val="28"/>
        </w:rPr>
      </w:pPr>
    </w:p>
    <w:p w14:paraId="5D6E2794" w14:textId="72E87FA3" w:rsidR="00171E55" w:rsidRDefault="00171E55" w:rsidP="007F29E8">
      <w:pPr>
        <w:rPr>
          <w:rFonts w:asciiTheme="minorHAnsi" w:hAnsiTheme="minorHAnsi" w:cstheme="minorHAnsi"/>
          <w:b/>
          <w:sz w:val="28"/>
          <w:szCs w:val="28"/>
        </w:rPr>
      </w:pPr>
      <w:r>
        <w:rPr>
          <w:rFonts w:asciiTheme="minorHAnsi" w:hAnsiTheme="minorHAnsi" w:cstheme="minorHAnsi"/>
          <w:b/>
          <w:noProof/>
          <w:lang w:eastAsia="en-GB"/>
        </w:rPr>
        <mc:AlternateContent>
          <mc:Choice Requires="wps">
            <w:drawing>
              <wp:anchor distT="0" distB="0" distL="114300" distR="114300" simplePos="0" relativeHeight="251661312" behindDoc="0" locked="0" layoutInCell="1" allowOverlap="1" wp14:anchorId="3C1B889A" wp14:editId="265A544D">
                <wp:simplePos x="0" y="0"/>
                <wp:positionH relativeFrom="column">
                  <wp:posOffset>-409575</wp:posOffset>
                </wp:positionH>
                <wp:positionV relativeFrom="paragraph">
                  <wp:posOffset>300990</wp:posOffset>
                </wp:positionV>
                <wp:extent cx="2219325" cy="1171575"/>
                <wp:effectExtent l="0" t="0" r="28575" b="180975"/>
                <wp:wrapNone/>
                <wp:docPr id="13" name="Rounded Rectangular Callout 13"/>
                <wp:cNvGraphicFramePr/>
                <a:graphic xmlns:a="http://schemas.openxmlformats.org/drawingml/2006/main">
                  <a:graphicData uri="http://schemas.microsoft.com/office/word/2010/wordprocessingShape">
                    <wps:wsp>
                      <wps:cNvSpPr/>
                      <wps:spPr>
                        <a:xfrm>
                          <a:off x="0" y="0"/>
                          <a:ext cx="2219325" cy="11715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381A5B" w14:textId="77777777" w:rsidR="00A01608" w:rsidRPr="00C5772A" w:rsidRDefault="00A01608" w:rsidP="0093767C">
                            <w:pPr>
                              <w:rPr>
                                <w:rFonts w:asciiTheme="minorHAnsi" w:hAnsiTheme="minorHAnsi" w:cstheme="minorHAnsi"/>
                                <w:i/>
                                <w:sz w:val="24"/>
                                <w:szCs w:val="24"/>
                              </w:rPr>
                            </w:pPr>
                            <w:r w:rsidRPr="00C5772A">
                              <w:rPr>
                                <w:rFonts w:asciiTheme="minorHAnsi" w:hAnsiTheme="minorHAnsi" w:cstheme="minorHAnsi"/>
                                <w:i/>
                                <w:sz w:val="24"/>
                                <w:szCs w:val="24"/>
                              </w:rPr>
                              <w:t>I have learnt how to say safe when I am out with friends, on social media and in relationships.</w:t>
                            </w:r>
                          </w:p>
                          <w:p w14:paraId="6557FD6F" w14:textId="77777777" w:rsidR="00A01608" w:rsidRDefault="00A01608" w:rsidP="009376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B889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3" o:spid="_x0000_s1027" type="#_x0000_t62" style="position:absolute;margin-left:-32.25pt;margin-top:23.7pt;width:174.7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" adj="6300,24300" fillcolor="#5b9bd5 [3204]" strokecolor="#1f4d78 [1604]" strokeweight="1pt">
                <v:textbox>
                  <w:txbxContent>
                    <w:p w14:paraId="4A381A5B" w14:textId="77777777" w:rsidR="00A01608" w:rsidRPr="00C5772A" w:rsidRDefault="00A01608" w:rsidP="0093767C">
                      <w:pPr>
                        <w:rPr>
                          <w:rFonts w:asciiTheme="minorHAnsi" w:hAnsiTheme="minorHAnsi" w:cstheme="minorHAnsi"/>
                          <w:i/>
                          <w:sz w:val="24"/>
                          <w:szCs w:val="24"/>
                        </w:rPr>
                      </w:pPr>
                      <w:r w:rsidRPr="00C5772A">
                        <w:rPr>
                          <w:rFonts w:asciiTheme="minorHAnsi" w:hAnsiTheme="minorHAnsi" w:cstheme="minorHAnsi"/>
                          <w:i/>
                          <w:sz w:val="24"/>
                          <w:szCs w:val="24"/>
                        </w:rPr>
                        <w:t>I have learnt how to say safe when I am out with friends, on social media and in relationships.</w:t>
                      </w:r>
                    </w:p>
                    <w:p w14:paraId="6557FD6F" w14:textId="77777777" w:rsidR="00A01608" w:rsidRDefault="00A01608" w:rsidP="0093767C">
                      <w:pPr>
                        <w:jc w:val="center"/>
                      </w:pPr>
                    </w:p>
                  </w:txbxContent>
                </v:textbox>
              </v:shape>
            </w:pict>
          </mc:Fallback>
        </mc:AlternateContent>
      </w:r>
    </w:p>
    <w:p w14:paraId="72266ADB" w14:textId="30F05299" w:rsidR="00171E55" w:rsidRDefault="00171E55" w:rsidP="007F29E8">
      <w:pPr>
        <w:rPr>
          <w:rFonts w:asciiTheme="minorHAnsi" w:hAnsiTheme="minorHAnsi" w:cstheme="minorHAnsi"/>
          <w:b/>
          <w:sz w:val="28"/>
          <w:szCs w:val="28"/>
        </w:rPr>
      </w:pPr>
      <w:r>
        <w:rPr>
          <w:rFonts w:asciiTheme="minorHAnsi" w:hAnsiTheme="minorHAnsi" w:cstheme="minorHAnsi"/>
          <w:b/>
          <w:noProof/>
          <w:lang w:eastAsia="en-GB"/>
        </w:rPr>
        <mc:AlternateContent>
          <mc:Choice Requires="wps">
            <w:drawing>
              <wp:anchor distT="0" distB="0" distL="114300" distR="114300" simplePos="0" relativeHeight="251662336" behindDoc="0" locked="0" layoutInCell="1" allowOverlap="1" wp14:anchorId="4854FE3C" wp14:editId="482292EC">
                <wp:simplePos x="0" y="0"/>
                <wp:positionH relativeFrom="column">
                  <wp:posOffset>3180715</wp:posOffset>
                </wp:positionH>
                <wp:positionV relativeFrom="paragraph">
                  <wp:posOffset>142240</wp:posOffset>
                </wp:positionV>
                <wp:extent cx="2930525" cy="1219200"/>
                <wp:effectExtent l="0" t="0" r="22225" b="190500"/>
                <wp:wrapNone/>
                <wp:docPr id="14" name="Rectangular Callout 14"/>
                <wp:cNvGraphicFramePr/>
                <a:graphic xmlns:a="http://schemas.openxmlformats.org/drawingml/2006/main">
                  <a:graphicData uri="http://schemas.microsoft.com/office/word/2010/wordprocessingShape">
                    <wps:wsp>
                      <wps:cNvSpPr/>
                      <wps:spPr>
                        <a:xfrm>
                          <a:off x="0" y="0"/>
                          <a:ext cx="2930525" cy="12192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352C40" w14:textId="77777777" w:rsidR="00A01608" w:rsidRPr="00C5772A" w:rsidRDefault="00A01608" w:rsidP="00C5772A">
                            <w:pPr>
                              <w:rPr>
                                <w:rFonts w:asciiTheme="minorHAnsi" w:hAnsiTheme="minorHAnsi" w:cstheme="minorHAnsi"/>
                                <w:i/>
                                <w:sz w:val="24"/>
                                <w:szCs w:val="24"/>
                              </w:rPr>
                            </w:pPr>
                            <w:r w:rsidRPr="00C5772A">
                              <w:rPr>
                                <w:rFonts w:asciiTheme="minorHAnsi" w:hAnsiTheme="minorHAnsi" w:cstheme="minorHAnsi"/>
                                <w:i/>
                                <w:sz w:val="24"/>
                                <w:szCs w:val="24"/>
                              </w:rPr>
                              <w:t>I think she [my Safe and Sound worker] is unbelievable. She’s so helpful, supportive and caring and has made a big difference to me.  Without her help I think I would have been very angry.</w:t>
                            </w:r>
                          </w:p>
                          <w:p w14:paraId="32EF5D81" w14:textId="77777777" w:rsidR="00A01608" w:rsidRDefault="00A01608" w:rsidP="00C577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4FE3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4" o:spid="_x0000_s1028" type="#_x0000_t61" style="position:absolute;margin-left:250.45pt;margin-top:11.2pt;width:230.7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" adj="6300,24300" fillcolor="#5b9bd5 [3204]" strokecolor="#1f4d78 [1604]" strokeweight="1pt">
                <v:textbox>
                  <w:txbxContent>
                    <w:p w14:paraId="20352C40" w14:textId="77777777" w:rsidR="00A01608" w:rsidRPr="00C5772A" w:rsidRDefault="00A01608" w:rsidP="00C5772A">
                      <w:pPr>
                        <w:rPr>
                          <w:rFonts w:asciiTheme="minorHAnsi" w:hAnsiTheme="minorHAnsi" w:cstheme="minorHAnsi"/>
                          <w:i/>
                          <w:sz w:val="24"/>
                          <w:szCs w:val="24"/>
                        </w:rPr>
                      </w:pPr>
                      <w:r w:rsidRPr="00C5772A">
                        <w:rPr>
                          <w:rFonts w:asciiTheme="minorHAnsi" w:hAnsiTheme="minorHAnsi" w:cstheme="minorHAnsi"/>
                          <w:i/>
                          <w:sz w:val="24"/>
                          <w:szCs w:val="24"/>
                        </w:rPr>
                        <w:t>I think she [my Safe and Sound worker] is unbelievable. She’s so helpful, supportive and caring and has made a big difference to me.  Without her help I think I would have been very angry.</w:t>
                      </w:r>
                    </w:p>
                    <w:p w14:paraId="32EF5D81" w14:textId="77777777" w:rsidR="00A01608" w:rsidRDefault="00A01608" w:rsidP="00C5772A">
                      <w:pPr>
                        <w:jc w:val="center"/>
                      </w:pPr>
                    </w:p>
                  </w:txbxContent>
                </v:textbox>
              </v:shape>
            </w:pict>
          </mc:Fallback>
        </mc:AlternateContent>
      </w:r>
    </w:p>
    <w:p w14:paraId="4B13EFA2" w14:textId="4BA48B51" w:rsidR="00453041" w:rsidRPr="0093767C" w:rsidRDefault="00453041" w:rsidP="007F29E8">
      <w:pPr>
        <w:rPr>
          <w:rFonts w:asciiTheme="minorHAnsi" w:hAnsiTheme="minorHAnsi" w:cstheme="minorHAnsi"/>
          <w:b/>
          <w:sz w:val="28"/>
          <w:szCs w:val="28"/>
        </w:rPr>
      </w:pPr>
    </w:p>
    <w:p w14:paraId="56DCE754" w14:textId="24F04769" w:rsidR="007F29E8" w:rsidRDefault="007F29E8" w:rsidP="007F29E8">
      <w:pPr>
        <w:rPr>
          <w:rFonts w:asciiTheme="minorHAnsi" w:hAnsiTheme="minorHAnsi" w:cstheme="minorHAnsi"/>
          <w:b/>
        </w:rPr>
      </w:pPr>
    </w:p>
    <w:p w14:paraId="73A3544F" w14:textId="77777777" w:rsidR="0093767C" w:rsidRDefault="0093767C" w:rsidP="007F29E8">
      <w:pPr>
        <w:rPr>
          <w:rFonts w:asciiTheme="minorHAnsi" w:hAnsiTheme="minorHAnsi" w:cstheme="minorHAnsi"/>
          <w:b/>
        </w:rPr>
      </w:pPr>
    </w:p>
    <w:p w14:paraId="5BE64FE3" w14:textId="77777777" w:rsidR="0093767C" w:rsidRDefault="0093767C" w:rsidP="007F29E8">
      <w:pPr>
        <w:rPr>
          <w:rFonts w:asciiTheme="minorHAnsi" w:hAnsiTheme="minorHAnsi" w:cstheme="minorHAnsi"/>
          <w:b/>
        </w:rPr>
      </w:pPr>
    </w:p>
    <w:p w14:paraId="2D93949A" w14:textId="77777777" w:rsidR="0093767C" w:rsidRDefault="0093767C" w:rsidP="007F29E8">
      <w:pPr>
        <w:rPr>
          <w:rFonts w:asciiTheme="minorHAnsi" w:hAnsiTheme="minorHAnsi" w:cstheme="minorHAnsi"/>
          <w:b/>
        </w:rPr>
      </w:pPr>
    </w:p>
    <w:p w14:paraId="11B8A952" w14:textId="77777777" w:rsidR="0093767C" w:rsidRDefault="0093767C" w:rsidP="007F29E8">
      <w:pPr>
        <w:rPr>
          <w:rFonts w:asciiTheme="minorHAnsi" w:hAnsiTheme="minorHAnsi" w:cstheme="minorHAnsi"/>
          <w:b/>
        </w:rPr>
      </w:pPr>
    </w:p>
    <w:p w14:paraId="74446C4D" w14:textId="77777777" w:rsidR="0093767C" w:rsidRPr="0093767C" w:rsidRDefault="0093767C" w:rsidP="007F29E8">
      <w:pPr>
        <w:rPr>
          <w:rFonts w:asciiTheme="minorHAnsi" w:hAnsiTheme="minorHAnsi" w:cstheme="minorHAnsi"/>
          <w:b/>
        </w:rPr>
      </w:pPr>
    </w:p>
    <w:p w14:paraId="7FFBCB0B" w14:textId="150B6894" w:rsidR="00C5772A" w:rsidRDefault="00C5772A" w:rsidP="007F29E8">
      <w:pPr>
        <w:rPr>
          <w:rFonts w:asciiTheme="minorHAnsi" w:hAnsiTheme="minorHAnsi" w:cstheme="minorHAnsi"/>
          <w:i/>
          <w:sz w:val="24"/>
          <w:szCs w:val="24"/>
        </w:rPr>
      </w:pPr>
    </w:p>
    <w:p w14:paraId="79A9559C" w14:textId="71B7B23B" w:rsidR="007F29E8" w:rsidRPr="0093767C" w:rsidRDefault="00171E55" w:rsidP="007F29E8">
      <w:pPr>
        <w:rPr>
          <w:rFonts w:asciiTheme="minorHAnsi" w:hAnsiTheme="minorHAnsi" w:cstheme="minorHAnsi"/>
          <w:i/>
          <w:sz w:val="24"/>
          <w:szCs w:val="24"/>
        </w:rPr>
      </w:pPr>
      <w:r>
        <w:rPr>
          <w:rFonts w:asciiTheme="minorHAnsi" w:hAnsiTheme="minorHAnsi" w:cstheme="minorHAnsi"/>
          <w:noProof/>
          <w:sz w:val="24"/>
          <w:szCs w:val="24"/>
          <w:lang w:eastAsia="en-GB"/>
        </w:rPr>
        <mc:AlternateContent>
          <mc:Choice Requires="wps">
            <w:drawing>
              <wp:anchor distT="0" distB="0" distL="114300" distR="114300" simplePos="0" relativeHeight="251660288" behindDoc="0" locked="0" layoutInCell="1" allowOverlap="1" wp14:anchorId="7E508207" wp14:editId="2F3D71AD">
                <wp:simplePos x="0" y="0"/>
                <wp:positionH relativeFrom="margin">
                  <wp:align>left</wp:align>
                </wp:positionH>
                <wp:positionV relativeFrom="paragraph">
                  <wp:posOffset>32385</wp:posOffset>
                </wp:positionV>
                <wp:extent cx="2981325" cy="1800225"/>
                <wp:effectExtent l="19050" t="19050" r="47625" b="276225"/>
                <wp:wrapNone/>
                <wp:docPr id="10" name="Oval Callout 10"/>
                <wp:cNvGraphicFramePr/>
                <a:graphic xmlns:a="http://schemas.openxmlformats.org/drawingml/2006/main">
                  <a:graphicData uri="http://schemas.microsoft.com/office/word/2010/wordprocessingShape">
                    <wps:wsp>
                      <wps:cNvSpPr/>
                      <wps:spPr>
                        <a:xfrm>
                          <a:off x="0" y="0"/>
                          <a:ext cx="2981325" cy="1800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61A2B8" w14:textId="77777777" w:rsidR="00A01608" w:rsidRPr="00C5772A" w:rsidRDefault="00A01608" w:rsidP="0093767C">
                            <w:pPr>
                              <w:jc w:val="center"/>
                              <w:rPr>
                                <w:sz w:val="24"/>
                                <w:szCs w:val="24"/>
                              </w:rPr>
                            </w:pPr>
                            <w:r w:rsidRPr="00C5772A">
                              <w:rPr>
                                <w:rFonts w:asciiTheme="minorHAnsi" w:hAnsiTheme="minorHAnsi" w:cstheme="minorHAnsi"/>
                                <w:i/>
                                <w:sz w:val="24"/>
                                <w:szCs w:val="24"/>
                              </w:rPr>
                              <w:t>Safe and Sound helped me understand all the questions in my head. I had the emotional support of having someone at the other end of the phone if I needed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50820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9" type="#_x0000_t63" style="position:absolute;margin-left:0;margin-top:2.55pt;width:234.75pt;height:14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" adj="6300,24300" fillcolor="#5b9bd5 [3204]" strokecolor="#1f4d78 [1604]" strokeweight="1pt">
                <v:textbox>
                  <w:txbxContent>
                    <w:p w14:paraId="7E61A2B8" w14:textId="77777777" w:rsidR="00A01608" w:rsidRPr="00C5772A" w:rsidRDefault="00A01608" w:rsidP="0093767C">
                      <w:pPr>
                        <w:jc w:val="center"/>
                        <w:rPr>
                          <w:sz w:val="24"/>
                          <w:szCs w:val="24"/>
                        </w:rPr>
                      </w:pPr>
                      <w:r w:rsidRPr="00C5772A">
                        <w:rPr>
                          <w:rFonts w:asciiTheme="minorHAnsi" w:hAnsiTheme="minorHAnsi" w:cstheme="minorHAnsi"/>
                          <w:i/>
                          <w:sz w:val="24"/>
                          <w:szCs w:val="24"/>
                        </w:rPr>
                        <w:t>Safe and Sound helped me understand all the questions in my head. I had the emotional support of having someone at the other end of the phone if I needed it.</w:t>
                      </w:r>
                    </w:p>
                  </w:txbxContent>
                </v:textbox>
                <w10:wrap anchorx="margin"/>
              </v:shape>
            </w:pict>
          </mc:Fallback>
        </mc:AlternateContent>
      </w:r>
    </w:p>
    <w:p w14:paraId="7046422C" w14:textId="4B71BF8C" w:rsidR="007F29E8" w:rsidRDefault="00AB164E" w:rsidP="007F29E8">
      <w:pPr>
        <w:spacing w:line="480" w:lineRule="auto"/>
        <w:rPr>
          <w:rFonts w:asciiTheme="minorHAnsi" w:hAnsiTheme="minorHAnsi" w:cstheme="minorHAnsi"/>
          <w:i/>
          <w:sz w:val="24"/>
          <w:szCs w:val="24"/>
        </w:rPr>
      </w:pPr>
      <w:r>
        <w:rPr>
          <w:rFonts w:asciiTheme="minorHAnsi" w:hAnsiTheme="minorHAnsi" w:cstheme="minorHAnsi"/>
          <w:i/>
          <w:noProof/>
          <w:sz w:val="24"/>
          <w:szCs w:val="24"/>
          <w:lang w:eastAsia="en-GB"/>
        </w:rPr>
        <mc:AlternateContent>
          <mc:Choice Requires="wps">
            <w:drawing>
              <wp:anchor distT="0" distB="0" distL="114300" distR="114300" simplePos="0" relativeHeight="251663360" behindDoc="0" locked="0" layoutInCell="1" allowOverlap="1" wp14:anchorId="3E988CDC" wp14:editId="760C0FD7">
                <wp:simplePos x="0" y="0"/>
                <wp:positionH relativeFrom="column">
                  <wp:posOffset>3762375</wp:posOffset>
                </wp:positionH>
                <wp:positionV relativeFrom="paragraph">
                  <wp:posOffset>113665</wp:posOffset>
                </wp:positionV>
                <wp:extent cx="2800350" cy="1314450"/>
                <wp:effectExtent l="19050" t="19050" r="38100" b="190500"/>
                <wp:wrapNone/>
                <wp:docPr id="15" name="Oval Callout 15"/>
                <wp:cNvGraphicFramePr/>
                <a:graphic xmlns:a="http://schemas.openxmlformats.org/drawingml/2006/main">
                  <a:graphicData uri="http://schemas.microsoft.com/office/word/2010/wordprocessingShape">
                    <wps:wsp>
                      <wps:cNvSpPr/>
                      <wps:spPr>
                        <a:xfrm>
                          <a:off x="0" y="0"/>
                          <a:ext cx="2800350" cy="13144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4E25AC" w14:textId="77777777" w:rsidR="00A01608" w:rsidRPr="00C5772A" w:rsidRDefault="00A01608" w:rsidP="00C5772A">
                            <w:pPr>
                              <w:rPr>
                                <w:sz w:val="24"/>
                                <w:szCs w:val="24"/>
                              </w:rPr>
                            </w:pPr>
                            <w:r w:rsidRPr="00C5772A">
                              <w:rPr>
                                <w:rFonts w:asciiTheme="minorHAnsi" w:hAnsiTheme="minorHAnsi" w:cstheme="minorHAnsi"/>
                                <w:i/>
                                <w:sz w:val="24"/>
                                <w:szCs w:val="24"/>
                              </w:rPr>
                              <w:t>If Safe and Sound wasn’t there, I don’t think I’d be here at all or I’d be a mess somewhe</w:t>
                            </w:r>
                            <w:r>
                              <w:rPr>
                                <w:rFonts w:asciiTheme="minorHAnsi" w:hAnsiTheme="minorHAnsi" w:cstheme="minorHAnsi"/>
                                <w:i/>
                                <w:sz w:val="24"/>
                                <w:szCs w:val="24"/>
                              </w:rPr>
                              <w:t>re either on drugs</w:t>
                            </w:r>
                            <w:r w:rsidRPr="00C5772A">
                              <w:rPr>
                                <w:rFonts w:asciiTheme="minorHAnsi" w:hAnsiTheme="minorHAnsi" w:cstheme="minorHAnsi"/>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88CDC" id="Oval Callout 15" o:spid="_x0000_s1030" type="#_x0000_t63" style="position:absolute;margin-left:296.25pt;margin-top:8.95pt;width:220.5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" adj="6300,24300" fillcolor="#5b9bd5 [3204]" strokecolor="#1f4d78 [1604]" strokeweight="1pt">
                <v:textbox>
                  <w:txbxContent>
                    <w:p w14:paraId="554E25AC" w14:textId="77777777" w:rsidR="00A01608" w:rsidRPr="00C5772A" w:rsidRDefault="00A01608" w:rsidP="00C5772A">
                      <w:pPr>
                        <w:rPr>
                          <w:sz w:val="24"/>
                          <w:szCs w:val="24"/>
                        </w:rPr>
                      </w:pPr>
                      <w:r w:rsidRPr="00C5772A">
                        <w:rPr>
                          <w:rFonts w:asciiTheme="minorHAnsi" w:hAnsiTheme="minorHAnsi" w:cstheme="minorHAnsi"/>
                          <w:i/>
                          <w:sz w:val="24"/>
                          <w:szCs w:val="24"/>
                        </w:rPr>
                        <w:t>If Safe and Sound wasn’t there, I don’t think I’d be here at all or I’d be a mess somewhe</w:t>
                      </w:r>
                      <w:r>
                        <w:rPr>
                          <w:rFonts w:asciiTheme="minorHAnsi" w:hAnsiTheme="minorHAnsi" w:cstheme="minorHAnsi"/>
                          <w:i/>
                          <w:sz w:val="24"/>
                          <w:szCs w:val="24"/>
                        </w:rPr>
                        <w:t>re either on drugs</w:t>
                      </w:r>
                      <w:r w:rsidRPr="00C5772A">
                        <w:rPr>
                          <w:rFonts w:asciiTheme="minorHAnsi" w:hAnsiTheme="minorHAnsi" w:cstheme="minorHAnsi"/>
                          <w:i/>
                          <w:sz w:val="24"/>
                          <w:szCs w:val="24"/>
                        </w:rPr>
                        <w:t>.</w:t>
                      </w:r>
                    </w:p>
                  </w:txbxContent>
                </v:textbox>
              </v:shape>
            </w:pict>
          </mc:Fallback>
        </mc:AlternateContent>
      </w:r>
    </w:p>
    <w:p w14:paraId="52657F9B" w14:textId="369A475B" w:rsidR="00C5772A" w:rsidRDefault="00C5772A" w:rsidP="007F29E8">
      <w:pPr>
        <w:spacing w:line="480" w:lineRule="auto"/>
        <w:rPr>
          <w:rFonts w:asciiTheme="minorHAnsi" w:hAnsiTheme="minorHAnsi" w:cstheme="minorHAnsi"/>
          <w:i/>
          <w:sz w:val="24"/>
          <w:szCs w:val="24"/>
        </w:rPr>
      </w:pPr>
    </w:p>
    <w:p w14:paraId="1ADD2D42" w14:textId="6F25FDF3" w:rsidR="00C5772A" w:rsidRPr="0093767C" w:rsidRDefault="00C5772A" w:rsidP="007F29E8">
      <w:pPr>
        <w:spacing w:line="480" w:lineRule="auto"/>
        <w:rPr>
          <w:rFonts w:asciiTheme="minorHAnsi" w:hAnsiTheme="minorHAnsi" w:cstheme="minorHAnsi"/>
          <w:i/>
          <w:sz w:val="24"/>
          <w:szCs w:val="24"/>
        </w:rPr>
      </w:pPr>
    </w:p>
    <w:p w14:paraId="321E0F8C" w14:textId="3D142394" w:rsidR="00D06CF0" w:rsidRPr="009F48D4" w:rsidRDefault="00D06CF0" w:rsidP="00D06CF0">
      <w:pPr>
        <w:tabs>
          <w:tab w:val="left" w:pos="0"/>
        </w:tabs>
        <w:ind w:right="35"/>
        <w:rPr>
          <w:rFonts w:asciiTheme="minorHAnsi" w:hAnsiTheme="minorHAnsi" w:cstheme="minorHAnsi"/>
          <w:sz w:val="24"/>
          <w:szCs w:val="24"/>
        </w:rPr>
      </w:pPr>
    </w:p>
    <w:p w14:paraId="46474E24" w14:textId="04201962" w:rsidR="0093767C" w:rsidRDefault="00171E55">
      <w:pPr>
        <w:spacing w:after="160" w:line="259" w:lineRule="auto"/>
        <w:rPr>
          <w:rFonts w:asciiTheme="minorHAnsi" w:hAnsiTheme="minorHAnsi" w:cstheme="minorHAnsi"/>
          <w:b/>
          <w:sz w:val="32"/>
          <w:szCs w:val="32"/>
        </w:rPr>
      </w:pPr>
      <w:r>
        <w:rPr>
          <w:rFonts w:asciiTheme="minorHAnsi" w:hAnsiTheme="minorHAnsi" w:cstheme="minorHAnsi"/>
          <w:b/>
          <w:noProof/>
          <w:sz w:val="32"/>
          <w:szCs w:val="32"/>
          <w:lang w:eastAsia="en-GB"/>
        </w:rPr>
        <mc:AlternateContent>
          <mc:Choice Requires="wps">
            <w:drawing>
              <wp:anchor distT="0" distB="0" distL="114300" distR="114300" simplePos="0" relativeHeight="251665408" behindDoc="0" locked="0" layoutInCell="1" allowOverlap="1" wp14:anchorId="439E42C7" wp14:editId="2992D2FB">
                <wp:simplePos x="0" y="0"/>
                <wp:positionH relativeFrom="margin">
                  <wp:posOffset>542925</wp:posOffset>
                </wp:positionH>
                <wp:positionV relativeFrom="paragraph">
                  <wp:posOffset>855980</wp:posOffset>
                </wp:positionV>
                <wp:extent cx="2219325" cy="1278890"/>
                <wp:effectExtent l="19050" t="19050" r="47625" b="187960"/>
                <wp:wrapNone/>
                <wp:docPr id="17" name="Oval Callout 17"/>
                <wp:cNvGraphicFramePr/>
                <a:graphic xmlns:a="http://schemas.openxmlformats.org/drawingml/2006/main">
                  <a:graphicData uri="http://schemas.microsoft.com/office/word/2010/wordprocessingShape">
                    <wps:wsp>
                      <wps:cNvSpPr/>
                      <wps:spPr>
                        <a:xfrm>
                          <a:off x="0" y="0"/>
                          <a:ext cx="2219325" cy="127889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BAFCBA" w14:textId="77777777" w:rsidR="00A01608" w:rsidRDefault="00A01608" w:rsidP="00C5772A">
                            <w:pPr>
                              <w:jc w:val="center"/>
                            </w:pPr>
                            <w:r w:rsidRPr="0093767C">
                              <w:rPr>
                                <w:rFonts w:asciiTheme="minorHAnsi" w:hAnsiTheme="minorHAnsi" w:cstheme="minorHAnsi"/>
                                <w:i/>
                                <w:sz w:val="24"/>
                                <w:szCs w:val="24"/>
                              </w:rPr>
                              <w:t>I can be open and honest with my Safe and Sound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42C7" id="Oval Callout 17" o:spid="_x0000_s1031" type="#_x0000_t63" style="position:absolute;margin-left:42.75pt;margin-top:67.4pt;width:174.75pt;height:10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" adj="6300,24300" fillcolor="#5b9bd5 [3204]" strokecolor="#1f4d78 [1604]" strokeweight="1pt">
                <v:textbox>
                  <w:txbxContent>
                    <w:p w14:paraId="41BAFCBA" w14:textId="77777777" w:rsidR="00A01608" w:rsidRDefault="00A01608" w:rsidP="00C5772A">
                      <w:pPr>
                        <w:jc w:val="center"/>
                      </w:pPr>
                      <w:r w:rsidRPr="0093767C">
                        <w:rPr>
                          <w:rFonts w:asciiTheme="minorHAnsi" w:hAnsiTheme="minorHAnsi" w:cstheme="minorHAnsi"/>
                          <w:i/>
                          <w:sz w:val="24"/>
                          <w:szCs w:val="24"/>
                        </w:rPr>
                        <w:t>I can be open and honest with my Safe and Sound worker.</w:t>
                      </w:r>
                    </w:p>
                  </w:txbxContent>
                </v:textbox>
                <w10:wrap anchorx="margin"/>
              </v:shape>
            </w:pict>
          </mc:Fallback>
        </mc:AlternateContent>
      </w:r>
      <w:r>
        <w:rPr>
          <w:rFonts w:asciiTheme="minorHAnsi" w:hAnsiTheme="minorHAnsi" w:cstheme="minorHAnsi"/>
          <w:b/>
          <w:noProof/>
          <w:sz w:val="32"/>
          <w:szCs w:val="32"/>
          <w:lang w:eastAsia="en-GB"/>
        </w:rPr>
        <mc:AlternateContent>
          <mc:Choice Requires="wps">
            <w:drawing>
              <wp:anchor distT="0" distB="0" distL="114300" distR="114300" simplePos="0" relativeHeight="251664384" behindDoc="0" locked="0" layoutInCell="1" allowOverlap="1" wp14:anchorId="2235C860" wp14:editId="39987770">
                <wp:simplePos x="0" y="0"/>
                <wp:positionH relativeFrom="column">
                  <wp:posOffset>3429000</wp:posOffset>
                </wp:positionH>
                <wp:positionV relativeFrom="paragraph">
                  <wp:posOffset>1144270</wp:posOffset>
                </wp:positionV>
                <wp:extent cx="2933700" cy="1095375"/>
                <wp:effectExtent l="0" t="0" r="19050" b="180975"/>
                <wp:wrapNone/>
                <wp:docPr id="16" name="Rounded Rectangular Callout 16"/>
                <wp:cNvGraphicFramePr/>
                <a:graphic xmlns:a="http://schemas.openxmlformats.org/drawingml/2006/main">
                  <a:graphicData uri="http://schemas.microsoft.com/office/word/2010/wordprocessingShape">
                    <wps:wsp>
                      <wps:cNvSpPr/>
                      <wps:spPr>
                        <a:xfrm>
                          <a:off x="0" y="0"/>
                          <a:ext cx="2933700" cy="1095375"/>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EE3F84" w14:textId="77777777" w:rsidR="00A01608" w:rsidRPr="00C5772A" w:rsidRDefault="00A01608" w:rsidP="00C5772A">
                            <w:pPr>
                              <w:jc w:val="center"/>
                              <w:rPr>
                                <w:sz w:val="24"/>
                                <w:szCs w:val="24"/>
                              </w:rPr>
                            </w:pPr>
                            <w:r w:rsidRPr="00C5772A">
                              <w:rPr>
                                <w:rFonts w:asciiTheme="minorHAnsi" w:hAnsiTheme="minorHAnsi" w:cstheme="minorHAnsi"/>
                                <w:i/>
                              </w:rPr>
                              <w:t xml:space="preserve">I just felt like I could open up to [my worker], she’s been like my walking stick.  We have such a good relationship, she’s a </w:t>
                            </w:r>
                            <w:r w:rsidRPr="00C5772A">
                              <w:rPr>
                                <w:rFonts w:asciiTheme="minorHAnsi" w:hAnsiTheme="minorHAnsi" w:cstheme="minorHAnsi"/>
                                <w:i/>
                                <w:sz w:val="24"/>
                                <w:szCs w:val="24"/>
                              </w:rPr>
                              <w:t>life-saver</w:t>
                            </w:r>
                            <w:r>
                              <w:rPr>
                                <w:rFonts w:asciiTheme="minorHAnsi" w:hAnsiTheme="minorHAnsi" w:cstheme="minorHAnsi"/>
                                <w:i/>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5C860" id="Rounded Rectangular Callout 16" o:spid="_x0000_s1032" type="#_x0000_t62" style="position:absolute;margin-left:270pt;margin-top:90.1pt;width:231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" adj="6300,24300" fillcolor="#5b9bd5 [3204]" strokecolor="#1f4d78 [1604]" strokeweight="1pt">
                <v:textbox>
                  <w:txbxContent>
                    <w:p w14:paraId="2DEE3F84" w14:textId="77777777" w:rsidR="00A01608" w:rsidRPr="00C5772A" w:rsidRDefault="00A01608" w:rsidP="00C5772A">
                      <w:pPr>
                        <w:jc w:val="center"/>
                        <w:rPr>
                          <w:sz w:val="24"/>
                          <w:szCs w:val="24"/>
                        </w:rPr>
                      </w:pPr>
                      <w:r w:rsidRPr="00C5772A">
                        <w:rPr>
                          <w:rFonts w:asciiTheme="minorHAnsi" w:hAnsiTheme="minorHAnsi" w:cstheme="minorHAnsi"/>
                          <w:i/>
                        </w:rPr>
                        <w:t xml:space="preserve">I just felt like I could open up to [my worker], she’s been like my walking stick.  We have such a good relationship, she’s a </w:t>
                      </w:r>
                      <w:r w:rsidRPr="00C5772A">
                        <w:rPr>
                          <w:rFonts w:asciiTheme="minorHAnsi" w:hAnsiTheme="minorHAnsi" w:cstheme="minorHAnsi"/>
                          <w:i/>
                          <w:sz w:val="24"/>
                          <w:szCs w:val="24"/>
                        </w:rPr>
                        <w:t>life-saver</w:t>
                      </w:r>
                      <w:r>
                        <w:rPr>
                          <w:rFonts w:asciiTheme="minorHAnsi" w:hAnsiTheme="minorHAnsi" w:cstheme="minorHAnsi"/>
                          <w:i/>
                          <w:sz w:val="24"/>
                          <w:szCs w:val="24"/>
                        </w:rPr>
                        <w:t>.</w:t>
                      </w:r>
                    </w:p>
                  </w:txbxContent>
                </v:textbox>
              </v:shape>
            </w:pict>
          </mc:Fallback>
        </mc:AlternateContent>
      </w:r>
      <w:r w:rsidR="0093767C">
        <w:rPr>
          <w:rFonts w:asciiTheme="minorHAnsi" w:hAnsiTheme="minorHAnsi" w:cstheme="minorHAnsi"/>
          <w:b/>
          <w:sz w:val="32"/>
          <w:szCs w:val="32"/>
        </w:rPr>
        <w:br w:type="page"/>
      </w:r>
    </w:p>
    <w:p w14:paraId="388DA494" w14:textId="77777777" w:rsidR="00562A03" w:rsidRDefault="00562A03" w:rsidP="009F48D4">
      <w:pPr>
        <w:rPr>
          <w:rFonts w:asciiTheme="minorHAnsi" w:hAnsiTheme="minorHAnsi" w:cstheme="minorHAnsi"/>
          <w:b/>
          <w:sz w:val="32"/>
          <w:szCs w:val="32"/>
        </w:rPr>
        <w:sectPr w:rsidR="00562A03" w:rsidSect="00453041">
          <w:headerReference w:type="first" r:id="rId14"/>
          <w:footerReference w:type="first" r:id="rId15"/>
          <w:pgSz w:w="11906" w:h="16838"/>
          <w:pgMar w:top="1440" w:right="1440" w:bottom="1440" w:left="1440" w:header="708" w:footer="708" w:gutter="0"/>
          <w:cols w:space="708"/>
          <w:titlePg/>
          <w:docGrid w:linePitch="360"/>
        </w:sectPr>
      </w:pPr>
    </w:p>
    <w:p w14:paraId="2CEF9204" w14:textId="77760ECA" w:rsidR="004C4C5E" w:rsidRDefault="00455C68" w:rsidP="009F48D4">
      <w:pPr>
        <w:rPr>
          <w:rFonts w:asciiTheme="minorHAnsi" w:hAnsiTheme="minorHAnsi" w:cstheme="minorHAnsi"/>
          <w:b/>
          <w:sz w:val="32"/>
          <w:szCs w:val="32"/>
        </w:rPr>
      </w:pPr>
      <w:r w:rsidRPr="007A6F4E">
        <w:rPr>
          <w:noProof/>
        </w:rPr>
        <w:drawing>
          <wp:inline distT="0" distB="0" distL="0" distR="0" wp14:anchorId="2E44ABEB" wp14:editId="5F30C080">
            <wp:extent cx="9086850" cy="530706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92929" cy="5310613"/>
                    </a:xfrm>
                    <a:prstGeom prst="rect">
                      <a:avLst/>
                    </a:prstGeom>
                    <a:noFill/>
                    <a:ln>
                      <a:noFill/>
                    </a:ln>
                  </pic:spPr>
                </pic:pic>
              </a:graphicData>
            </a:graphic>
          </wp:inline>
        </w:drawing>
      </w:r>
      <w:r>
        <w:rPr>
          <w:noProof/>
        </w:rPr>
        <w:t xml:space="preserve"> </w:t>
      </w:r>
      <w:r w:rsidR="0030724A">
        <w:rPr>
          <w:rFonts w:asciiTheme="minorHAnsi" w:hAnsiTheme="minorHAnsi" w:cstheme="minorHAnsi"/>
          <w:b/>
          <w:sz w:val="32"/>
          <w:szCs w:val="32"/>
        </w:rPr>
        <w:t xml:space="preserve"> </w:t>
      </w:r>
    </w:p>
    <w:p w14:paraId="38BC7EFF" w14:textId="20CFB70A" w:rsidR="000953B6" w:rsidRDefault="0030724A" w:rsidP="009F48D4">
      <w:pPr>
        <w:rPr>
          <w:rFonts w:asciiTheme="minorHAnsi" w:hAnsiTheme="minorHAnsi" w:cstheme="minorHAnsi"/>
          <w:b/>
          <w:sz w:val="32"/>
          <w:szCs w:val="32"/>
        </w:rPr>
        <w:sectPr w:rsidR="000953B6" w:rsidSect="004C4C5E">
          <w:pgSz w:w="16838" w:h="11906" w:orient="landscape"/>
          <w:pgMar w:top="1440" w:right="1440" w:bottom="1440" w:left="1440" w:header="708" w:footer="708" w:gutter="0"/>
          <w:cols w:space="708"/>
          <w:titlePg/>
          <w:docGrid w:linePitch="360"/>
        </w:sectPr>
      </w:pPr>
      <w:r>
        <w:rPr>
          <w:b/>
        </w:rPr>
        <w:t xml:space="preserve"> </w:t>
      </w:r>
    </w:p>
    <w:p w14:paraId="3260BBBA" w14:textId="77777777" w:rsidR="004C4C5E" w:rsidRDefault="004C4C5E" w:rsidP="009F48D4">
      <w:pPr>
        <w:rPr>
          <w:rFonts w:asciiTheme="minorHAnsi" w:hAnsiTheme="minorHAnsi" w:cstheme="minorHAnsi"/>
          <w:b/>
          <w:sz w:val="32"/>
          <w:szCs w:val="32"/>
        </w:rPr>
      </w:pPr>
    </w:p>
    <w:p w14:paraId="19E62F45" w14:textId="77777777" w:rsidR="003A2309" w:rsidRDefault="003A2309" w:rsidP="007D007F">
      <w:pPr>
        <w:spacing w:after="160" w:line="259" w:lineRule="auto"/>
        <w:rPr>
          <w:b/>
          <w:sz w:val="32"/>
          <w:szCs w:val="32"/>
        </w:rPr>
      </w:pPr>
    </w:p>
    <w:p w14:paraId="19FC81FB" w14:textId="09ABABB0" w:rsidR="00F52B83" w:rsidRDefault="00F52B83" w:rsidP="007D007F">
      <w:pPr>
        <w:spacing w:after="160" w:line="259" w:lineRule="auto"/>
        <w:rPr>
          <w:b/>
          <w:sz w:val="32"/>
          <w:szCs w:val="32"/>
        </w:rPr>
      </w:pPr>
      <w:r w:rsidRPr="00F52B83">
        <w:rPr>
          <w:b/>
          <w:sz w:val="32"/>
          <w:szCs w:val="32"/>
        </w:rPr>
        <w:t>How to Apply and Recruitment Timetable</w:t>
      </w:r>
    </w:p>
    <w:p w14:paraId="2EB0239D" w14:textId="25A3F81C" w:rsidR="003A2309" w:rsidRPr="003A2309" w:rsidRDefault="003A2309" w:rsidP="003A2309">
      <w:pPr>
        <w:pStyle w:val="BodyText"/>
        <w:spacing w:before="1"/>
        <w:rPr>
          <w:rFonts w:asciiTheme="minorHAnsi" w:hAnsiTheme="minorHAnsi" w:cstheme="minorHAnsi"/>
          <w:szCs w:val="24"/>
        </w:rPr>
      </w:pPr>
      <w:r w:rsidRPr="003A2309">
        <w:rPr>
          <w:rFonts w:asciiTheme="minorHAnsi" w:hAnsiTheme="minorHAnsi" w:cstheme="minorHAnsi"/>
          <w:szCs w:val="24"/>
        </w:rPr>
        <w:t xml:space="preserve">We want our team to be representative of </w:t>
      </w:r>
      <w:r>
        <w:rPr>
          <w:rFonts w:asciiTheme="minorHAnsi" w:hAnsiTheme="minorHAnsi" w:cstheme="minorHAnsi"/>
          <w:szCs w:val="24"/>
        </w:rPr>
        <w:t xml:space="preserve">our </w:t>
      </w:r>
      <w:r w:rsidRPr="003A2309">
        <w:rPr>
          <w:rFonts w:asciiTheme="minorHAnsi" w:hAnsiTheme="minorHAnsi" w:cstheme="minorHAnsi"/>
          <w:szCs w:val="24"/>
        </w:rPr>
        <w:t xml:space="preserve">communities, so we actively encourage applications from ethnic minorities, disabled people and anyone who identifies as part of a community that is under-represented in the charity.  Appointments will be made on merit alone. </w:t>
      </w:r>
    </w:p>
    <w:p w14:paraId="07133694" w14:textId="77777777" w:rsidR="00F52B83" w:rsidRPr="003A2309" w:rsidRDefault="00F52B83" w:rsidP="003A2309">
      <w:pPr>
        <w:pStyle w:val="BodyText"/>
        <w:spacing w:before="1"/>
        <w:rPr>
          <w:rFonts w:asciiTheme="minorHAnsi" w:hAnsiTheme="minorHAnsi" w:cstheme="minorHAnsi"/>
          <w:szCs w:val="24"/>
        </w:rPr>
      </w:pPr>
    </w:p>
    <w:p w14:paraId="07218EAE" w14:textId="456101D7" w:rsidR="00B633D3" w:rsidRPr="00F06047" w:rsidRDefault="00B633D3" w:rsidP="00F06047">
      <w:pPr>
        <w:pStyle w:val="BodyText"/>
        <w:spacing w:before="1"/>
        <w:rPr>
          <w:rFonts w:asciiTheme="minorHAnsi" w:hAnsiTheme="minorHAnsi" w:cstheme="minorHAnsi"/>
          <w:szCs w:val="24"/>
        </w:rPr>
      </w:pPr>
      <w:r w:rsidRPr="00F06047">
        <w:rPr>
          <w:rFonts w:asciiTheme="minorHAnsi" w:hAnsiTheme="minorHAnsi" w:cstheme="minorHAnsi"/>
          <w:szCs w:val="24"/>
        </w:rPr>
        <w:t>Please complete the application for</w:t>
      </w:r>
      <w:r w:rsidR="002319FB">
        <w:rPr>
          <w:rFonts w:asciiTheme="minorHAnsi" w:hAnsiTheme="minorHAnsi" w:cstheme="minorHAnsi"/>
          <w:szCs w:val="24"/>
        </w:rPr>
        <w:t>m</w:t>
      </w:r>
      <w:r w:rsidRPr="00F06047">
        <w:rPr>
          <w:rFonts w:asciiTheme="minorHAnsi" w:hAnsiTheme="minorHAnsi" w:cstheme="minorHAnsi"/>
          <w:szCs w:val="24"/>
        </w:rPr>
        <w:t xml:space="preserve"> and send </w:t>
      </w:r>
      <w:r w:rsidR="002319FB">
        <w:rPr>
          <w:rFonts w:asciiTheme="minorHAnsi" w:hAnsiTheme="minorHAnsi" w:cstheme="minorHAnsi"/>
          <w:szCs w:val="24"/>
        </w:rPr>
        <w:t xml:space="preserve">together with a copy of your CV </w:t>
      </w:r>
      <w:r w:rsidRPr="00F06047">
        <w:rPr>
          <w:rFonts w:asciiTheme="minorHAnsi" w:hAnsiTheme="minorHAnsi" w:cstheme="minorHAnsi"/>
          <w:szCs w:val="24"/>
        </w:rPr>
        <w:t xml:space="preserve">to: </w:t>
      </w:r>
    </w:p>
    <w:p w14:paraId="2D6B648E" w14:textId="77777777" w:rsidR="00B633D3" w:rsidRDefault="00B633D3" w:rsidP="00B633D3">
      <w:pPr>
        <w:rPr>
          <w:sz w:val="24"/>
          <w:szCs w:val="24"/>
        </w:rPr>
      </w:pPr>
    </w:p>
    <w:p w14:paraId="0BFD7009" w14:textId="409108A5" w:rsidR="00B633D3" w:rsidRPr="002319FB" w:rsidRDefault="002319FB" w:rsidP="00B633D3">
      <w:pPr>
        <w:rPr>
          <w:color w:val="0000FF"/>
          <w:sz w:val="24"/>
          <w:u w:val="single" w:color="0000FF"/>
        </w:rPr>
      </w:pPr>
      <w:r w:rsidRPr="002319FB">
        <w:rPr>
          <w:color w:val="0000FF"/>
          <w:sz w:val="24"/>
          <w:u w:val="single" w:color="0000FF"/>
        </w:rPr>
        <w:t>recruitment</w:t>
      </w:r>
      <w:hyperlink r:id="rId17">
        <w:r w:rsidR="00B633D3" w:rsidRPr="00F06047">
          <w:rPr>
            <w:color w:val="0000FF"/>
            <w:sz w:val="24"/>
            <w:u w:val="single" w:color="0000FF"/>
          </w:rPr>
          <w:t>@safeandsoundgroup.org.uk</w:t>
        </w:r>
      </w:hyperlink>
    </w:p>
    <w:p w14:paraId="14BFB195" w14:textId="77777777" w:rsidR="00B633D3" w:rsidRDefault="00B633D3" w:rsidP="00B633D3">
      <w:pPr>
        <w:pStyle w:val="BodyText"/>
        <w:spacing w:before="1"/>
      </w:pPr>
    </w:p>
    <w:p w14:paraId="190C7055" w14:textId="77777777" w:rsidR="009D71D7" w:rsidRPr="00F06047" w:rsidRDefault="00B633D3" w:rsidP="009D71D7">
      <w:pPr>
        <w:pStyle w:val="BodyText"/>
        <w:spacing w:before="1"/>
        <w:rPr>
          <w:rFonts w:asciiTheme="minorHAnsi" w:hAnsiTheme="minorHAnsi" w:cstheme="minorHAnsi"/>
          <w:szCs w:val="24"/>
        </w:rPr>
      </w:pPr>
      <w:r w:rsidRPr="00F06047">
        <w:rPr>
          <w:rFonts w:asciiTheme="minorHAnsi" w:hAnsiTheme="minorHAnsi" w:cstheme="minorHAnsi"/>
          <w:szCs w:val="24"/>
        </w:rPr>
        <w:t xml:space="preserve">Please use the email above to clarify any aspects of the application </w:t>
      </w:r>
      <w:r w:rsidR="009D71D7" w:rsidRPr="00F06047">
        <w:rPr>
          <w:rFonts w:asciiTheme="minorHAnsi" w:hAnsiTheme="minorHAnsi" w:cstheme="minorHAnsi"/>
          <w:szCs w:val="24"/>
        </w:rPr>
        <w:t>or the recruitment process.</w:t>
      </w:r>
    </w:p>
    <w:p w14:paraId="0D3E2022" w14:textId="77777777" w:rsidR="009D71D7" w:rsidRDefault="009D71D7" w:rsidP="009D71D7">
      <w:pPr>
        <w:pStyle w:val="BodyText"/>
        <w:spacing w:before="1"/>
        <w:rPr>
          <w:rFonts w:asciiTheme="minorHAnsi" w:hAnsiTheme="minorHAnsi" w:cstheme="minorHAnsi"/>
        </w:rPr>
      </w:pPr>
    </w:p>
    <w:p w14:paraId="2363751F" w14:textId="77777777" w:rsidR="00B633D3" w:rsidRPr="009D71D7" w:rsidRDefault="00B633D3" w:rsidP="009D71D7">
      <w:pPr>
        <w:pStyle w:val="BodyText"/>
        <w:spacing w:before="1"/>
        <w:rPr>
          <w:rFonts w:asciiTheme="minorHAnsi" w:hAnsiTheme="minorHAnsi" w:cstheme="minorHAnsi"/>
        </w:rPr>
      </w:pPr>
      <w:r w:rsidRPr="009D71D7">
        <w:rPr>
          <w:rFonts w:asciiTheme="minorHAnsi" w:hAnsiTheme="minorHAnsi" w:cstheme="minorHAnsi"/>
          <w:b/>
          <w:sz w:val="28"/>
        </w:rPr>
        <w:t>Recruitment Timetable</w:t>
      </w:r>
    </w:p>
    <w:p w14:paraId="3990E5A7" w14:textId="77777777" w:rsidR="00B633D3" w:rsidRPr="009D71D7" w:rsidRDefault="00B633D3" w:rsidP="00B633D3">
      <w:pPr>
        <w:pStyle w:val="BodyText"/>
        <w:spacing w:before="8"/>
        <w:rPr>
          <w:rFonts w:asciiTheme="minorHAnsi" w:hAnsiTheme="minorHAnsi" w:cstheme="minorHAnsi"/>
          <w:b/>
          <w:sz w:val="25"/>
        </w:rPr>
      </w:pPr>
    </w:p>
    <w:tbl>
      <w:tblPr>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86"/>
        <w:gridCol w:w="4055"/>
      </w:tblGrid>
      <w:tr w:rsidR="00B633D3" w:rsidRPr="009D71D7" w14:paraId="7F49F487" w14:textId="77777777" w:rsidTr="00A01608">
        <w:trPr>
          <w:trHeight w:val="300"/>
        </w:trPr>
        <w:tc>
          <w:tcPr>
            <w:tcW w:w="4686" w:type="dxa"/>
          </w:tcPr>
          <w:p w14:paraId="06C704C6" w14:textId="77777777" w:rsidR="00B633D3" w:rsidRPr="009D71D7" w:rsidRDefault="00B633D3" w:rsidP="00A01608">
            <w:pPr>
              <w:pStyle w:val="TableParagraph"/>
              <w:spacing w:before="14" w:line="265" w:lineRule="exact"/>
              <w:ind w:left="127"/>
              <w:rPr>
                <w:rFonts w:asciiTheme="minorHAnsi" w:hAnsiTheme="minorHAnsi" w:cstheme="minorHAnsi"/>
                <w:b/>
                <w:sz w:val="24"/>
              </w:rPr>
            </w:pPr>
            <w:r w:rsidRPr="009D71D7">
              <w:rPr>
                <w:rFonts w:asciiTheme="minorHAnsi" w:hAnsiTheme="minorHAnsi" w:cstheme="minorHAnsi"/>
                <w:b/>
                <w:w w:val="95"/>
                <w:sz w:val="24"/>
              </w:rPr>
              <w:t>Activity</w:t>
            </w:r>
          </w:p>
        </w:tc>
        <w:tc>
          <w:tcPr>
            <w:tcW w:w="4055" w:type="dxa"/>
          </w:tcPr>
          <w:p w14:paraId="1C0ECFE3" w14:textId="77777777" w:rsidR="00B633D3" w:rsidRPr="009D71D7" w:rsidRDefault="00B633D3" w:rsidP="00A01608">
            <w:pPr>
              <w:pStyle w:val="TableParagraph"/>
              <w:spacing w:before="14" w:line="265" w:lineRule="exact"/>
              <w:rPr>
                <w:rFonts w:asciiTheme="minorHAnsi" w:hAnsiTheme="minorHAnsi" w:cstheme="minorHAnsi"/>
                <w:b/>
                <w:sz w:val="24"/>
              </w:rPr>
            </w:pPr>
            <w:r w:rsidRPr="009D71D7">
              <w:rPr>
                <w:rFonts w:asciiTheme="minorHAnsi" w:hAnsiTheme="minorHAnsi" w:cstheme="minorHAnsi"/>
                <w:b/>
                <w:sz w:val="24"/>
              </w:rPr>
              <w:t>Date</w:t>
            </w:r>
          </w:p>
        </w:tc>
      </w:tr>
      <w:tr w:rsidR="009D71D7" w:rsidRPr="009D71D7" w14:paraId="28FBF401" w14:textId="77777777" w:rsidTr="00A01608">
        <w:trPr>
          <w:trHeight w:val="285"/>
        </w:trPr>
        <w:tc>
          <w:tcPr>
            <w:tcW w:w="4686" w:type="dxa"/>
          </w:tcPr>
          <w:p w14:paraId="5336E0AB" w14:textId="77777777" w:rsidR="009D71D7" w:rsidRPr="007F604E" w:rsidRDefault="009D71D7" w:rsidP="009D71D7">
            <w:pPr>
              <w:pStyle w:val="TableParagraph"/>
              <w:spacing w:line="265" w:lineRule="exact"/>
              <w:ind w:left="127"/>
              <w:rPr>
                <w:rFonts w:asciiTheme="minorHAnsi" w:hAnsiTheme="minorHAnsi" w:cstheme="minorHAnsi"/>
                <w:sz w:val="24"/>
                <w:szCs w:val="24"/>
              </w:rPr>
            </w:pPr>
            <w:r w:rsidRPr="007F604E">
              <w:rPr>
                <w:rFonts w:asciiTheme="minorHAnsi" w:hAnsiTheme="minorHAnsi" w:cstheme="minorHAnsi"/>
                <w:sz w:val="24"/>
                <w:szCs w:val="24"/>
              </w:rPr>
              <w:t xml:space="preserve">Closing date and time for applications </w:t>
            </w:r>
          </w:p>
        </w:tc>
        <w:tc>
          <w:tcPr>
            <w:tcW w:w="4055" w:type="dxa"/>
          </w:tcPr>
          <w:p w14:paraId="7B55E33F" w14:textId="1B2CDF3D" w:rsidR="009D71D7" w:rsidRPr="007F604E" w:rsidRDefault="0033203F" w:rsidP="00A01608">
            <w:pPr>
              <w:pStyle w:val="TableParagraph"/>
              <w:spacing w:line="266" w:lineRule="exact"/>
              <w:rPr>
                <w:rFonts w:asciiTheme="minorHAnsi" w:hAnsiTheme="minorHAnsi" w:cstheme="minorHAnsi"/>
                <w:sz w:val="24"/>
                <w:szCs w:val="24"/>
              </w:rPr>
            </w:pPr>
            <w:r>
              <w:rPr>
                <w:rFonts w:asciiTheme="minorHAnsi" w:hAnsiTheme="minorHAnsi" w:cstheme="minorHAnsi"/>
                <w:sz w:val="24"/>
                <w:szCs w:val="24"/>
              </w:rPr>
              <w:t>Sunday 14</w:t>
            </w:r>
            <w:r w:rsidRPr="0033203F">
              <w:rPr>
                <w:rFonts w:asciiTheme="minorHAnsi" w:hAnsiTheme="minorHAnsi" w:cstheme="minorHAnsi"/>
                <w:sz w:val="24"/>
                <w:szCs w:val="24"/>
                <w:vertAlign w:val="superscript"/>
              </w:rPr>
              <w:t>th</w:t>
            </w:r>
            <w:r>
              <w:rPr>
                <w:rFonts w:asciiTheme="minorHAnsi" w:hAnsiTheme="minorHAnsi" w:cstheme="minorHAnsi"/>
                <w:sz w:val="24"/>
                <w:szCs w:val="24"/>
              </w:rPr>
              <w:t xml:space="preserve"> February 2021</w:t>
            </w:r>
          </w:p>
        </w:tc>
      </w:tr>
      <w:tr w:rsidR="00B633D3" w:rsidRPr="009D71D7" w14:paraId="38526012" w14:textId="77777777" w:rsidTr="00A01608">
        <w:trPr>
          <w:trHeight w:val="285"/>
        </w:trPr>
        <w:tc>
          <w:tcPr>
            <w:tcW w:w="4686" w:type="dxa"/>
          </w:tcPr>
          <w:p w14:paraId="64CC979D" w14:textId="77777777" w:rsidR="00B633D3" w:rsidRPr="007F604E" w:rsidRDefault="00B633D3" w:rsidP="00A01608">
            <w:pPr>
              <w:pStyle w:val="TableParagraph"/>
              <w:spacing w:line="265" w:lineRule="exact"/>
              <w:ind w:left="127"/>
              <w:rPr>
                <w:rFonts w:asciiTheme="minorHAnsi" w:hAnsiTheme="minorHAnsi" w:cstheme="minorHAnsi"/>
                <w:sz w:val="24"/>
                <w:szCs w:val="24"/>
              </w:rPr>
            </w:pPr>
            <w:r w:rsidRPr="007F604E">
              <w:rPr>
                <w:rFonts w:asciiTheme="minorHAnsi" w:hAnsiTheme="minorHAnsi" w:cstheme="minorHAnsi"/>
                <w:sz w:val="24"/>
                <w:szCs w:val="24"/>
              </w:rPr>
              <w:t>Shortlisting completed by</w:t>
            </w:r>
          </w:p>
        </w:tc>
        <w:tc>
          <w:tcPr>
            <w:tcW w:w="4055" w:type="dxa"/>
          </w:tcPr>
          <w:p w14:paraId="17E1464B" w14:textId="3888DFFE" w:rsidR="00B633D3" w:rsidRPr="007F604E" w:rsidRDefault="0033203F" w:rsidP="00A01608">
            <w:pPr>
              <w:pStyle w:val="TableParagraph"/>
              <w:spacing w:line="265" w:lineRule="exact"/>
              <w:rPr>
                <w:rFonts w:asciiTheme="minorHAnsi" w:hAnsiTheme="minorHAnsi" w:cstheme="minorHAnsi"/>
                <w:sz w:val="24"/>
                <w:szCs w:val="24"/>
              </w:rPr>
            </w:pPr>
            <w:r>
              <w:rPr>
                <w:rFonts w:asciiTheme="minorHAnsi" w:hAnsiTheme="minorHAnsi" w:cstheme="minorHAnsi"/>
                <w:sz w:val="24"/>
                <w:szCs w:val="24"/>
              </w:rPr>
              <w:t>Wednesday 17</w:t>
            </w:r>
            <w:r w:rsidRPr="0033203F">
              <w:rPr>
                <w:rFonts w:asciiTheme="minorHAnsi" w:hAnsiTheme="minorHAnsi" w:cstheme="minorHAnsi"/>
                <w:sz w:val="24"/>
                <w:szCs w:val="24"/>
                <w:vertAlign w:val="superscript"/>
              </w:rPr>
              <w:t>th</w:t>
            </w:r>
            <w:r>
              <w:rPr>
                <w:rFonts w:asciiTheme="minorHAnsi" w:hAnsiTheme="minorHAnsi" w:cstheme="minorHAnsi"/>
                <w:sz w:val="24"/>
                <w:szCs w:val="24"/>
              </w:rPr>
              <w:t xml:space="preserve"> February 2021</w:t>
            </w:r>
          </w:p>
        </w:tc>
      </w:tr>
      <w:tr w:rsidR="00B633D3" w:rsidRPr="009D71D7" w14:paraId="43A240DD" w14:textId="77777777" w:rsidTr="00A01608">
        <w:trPr>
          <w:trHeight w:val="285"/>
        </w:trPr>
        <w:tc>
          <w:tcPr>
            <w:tcW w:w="4686" w:type="dxa"/>
          </w:tcPr>
          <w:p w14:paraId="4B3C6E8D" w14:textId="27BAD660" w:rsidR="00B633D3" w:rsidRPr="007F604E" w:rsidRDefault="00B633D3" w:rsidP="00171E55">
            <w:pPr>
              <w:pStyle w:val="TableParagraph"/>
              <w:spacing w:line="265" w:lineRule="exact"/>
              <w:rPr>
                <w:rFonts w:asciiTheme="minorHAnsi" w:hAnsiTheme="minorHAnsi" w:cstheme="minorHAnsi"/>
                <w:sz w:val="24"/>
                <w:szCs w:val="24"/>
              </w:rPr>
            </w:pPr>
            <w:r w:rsidRPr="007F604E">
              <w:rPr>
                <w:rFonts w:asciiTheme="minorHAnsi" w:hAnsiTheme="minorHAnsi" w:cstheme="minorHAnsi"/>
                <w:sz w:val="24"/>
                <w:szCs w:val="24"/>
              </w:rPr>
              <w:t xml:space="preserve"> </w:t>
            </w:r>
            <w:r w:rsidR="002B0D0E" w:rsidRPr="007F604E">
              <w:rPr>
                <w:rFonts w:asciiTheme="minorHAnsi" w:hAnsiTheme="minorHAnsi" w:cstheme="minorHAnsi"/>
                <w:sz w:val="24"/>
                <w:szCs w:val="24"/>
              </w:rPr>
              <w:t>Interview</w:t>
            </w:r>
            <w:r w:rsidR="0033203F">
              <w:rPr>
                <w:rFonts w:asciiTheme="minorHAnsi" w:hAnsiTheme="minorHAnsi" w:cstheme="minorHAnsi"/>
                <w:sz w:val="24"/>
                <w:szCs w:val="24"/>
              </w:rPr>
              <w:t>s week commencing</w:t>
            </w:r>
          </w:p>
        </w:tc>
        <w:tc>
          <w:tcPr>
            <w:tcW w:w="4055" w:type="dxa"/>
          </w:tcPr>
          <w:p w14:paraId="6869F328" w14:textId="5BEB9D66" w:rsidR="00B633D3" w:rsidRPr="007F604E" w:rsidRDefault="0033203F" w:rsidP="00A01608">
            <w:pPr>
              <w:pStyle w:val="TableParagraph"/>
              <w:spacing w:line="265" w:lineRule="exact"/>
              <w:rPr>
                <w:rFonts w:asciiTheme="minorHAnsi" w:hAnsiTheme="minorHAnsi" w:cstheme="minorHAnsi"/>
                <w:sz w:val="24"/>
                <w:szCs w:val="24"/>
              </w:rPr>
            </w:pPr>
            <w:r>
              <w:rPr>
                <w:rFonts w:asciiTheme="minorHAnsi" w:hAnsiTheme="minorHAnsi" w:cstheme="minorHAnsi"/>
                <w:sz w:val="24"/>
                <w:szCs w:val="24"/>
              </w:rPr>
              <w:t>Monday 22</w:t>
            </w:r>
            <w:r w:rsidRPr="0033203F">
              <w:rPr>
                <w:rFonts w:asciiTheme="minorHAnsi" w:hAnsiTheme="minorHAnsi" w:cstheme="minorHAnsi"/>
                <w:sz w:val="24"/>
                <w:szCs w:val="24"/>
                <w:vertAlign w:val="superscript"/>
              </w:rPr>
              <w:t>nd</w:t>
            </w:r>
            <w:r>
              <w:rPr>
                <w:rFonts w:asciiTheme="minorHAnsi" w:hAnsiTheme="minorHAnsi" w:cstheme="minorHAnsi"/>
                <w:sz w:val="24"/>
                <w:szCs w:val="24"/>
              </w:rPr>
              <w:t xml:space="preserve"> February 2021</w:t>
            </w:r>
          </w:p>
        </w:tc>
      </w:tr>
    </w:tbl>
    <w:p w14:paraId="28873246" w14:textId="77777777" w:rsidR="009D71D7" w:rsidRDefault="009D71D7" w:rsidP="00B633D3">
      <w:pPr>
        <w:ind w:left="121"/>
        <w:rPr>
          <w:rFonts w:asciiTheme="minorHAnsi" w:eastAsia="Times New Roman" w:hAnsiTheme="minorHAnsi" w:cstheme="minorHAnsi"/>
          <w:b/>
          <w:color w:val="000000"/>
          <w:sz w:val="25"/>
          <w:szCs w:val="20"/>
        </w:rPr>
      </w:pPr>
    </w:p>
    <w:p w14:paraId="65A07700" w14:textId="77777777" w:rsidR="00B633D3" w:rsidRPr="00F06047" w:rsidRDefault="00B633D3" w:rsidP="00B633D3">
      <w:pPr>
        <w:ind w:left="121"/>
        <w:rPr>
          <w:rFonts w:asciiTheme="minorHAnsi" w:eastAsia="Times New Roman" w:hAnsiTheme="minorHAnsi" w:cstheme="minorHAnsi"/>
          <w:color w:val="000000"/>
          <w:sz w:val="24"/>
          <w:szCs w:val="24"/>
        </w:rPr>
      </w:pPr>
      <w:r w:rsidRPr="00F06047">
        <w:rPr>
          <w:rFonts w:asciiTheme="minorHAnsi" w:eastAsia="Times New Roman" w:hAnsiTheme="minorHAnsi" w:cstheme="minorHAnsi"/>
          <w:color w:val="000000"/>
          <w:sz w:val="24"/>
          <w:szCs w:val="24"/>
        </w:rPr>
        <w:t>The appointment will be made subject to satisfactory references and clear enhanced DBS</w:t>
      </w:r>
      <w:r w:rsidR="009D71D7" w:rsidRPr="00F06047">
        <w:rPr>
          <w:rFonts w:asciiTheme="minorHAnsi" w:eastAsia="Times New Roman" w:hAnsiTheme="minorHAnsi" w:cstheme="minorHAnsi"/>
          <w:color w:val="000000"/>
          <w:sz w:val="24"/>
          <w:szCs w:val="24"/>
        </w:rPr>
        <w:t>.</w:t>
      </w:r>
    </w:p>
    <w:sectPr w:rsidR="00B633D3" w:rsidRPr="00F06047" w:rsidSect="00D80B2B">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B445F" w14:textId="77777777" w:rsidR="00A01608" w:rsidRDefault="00A01608" w:rsidP="00B030A5">
      <w:r>
        <w:separator/>
      </w:r>
    </w:p>
  </w:endnote>
  <w:endnote w:type="continuationSeparator" w:id="0">
    <w:p w14:paraId="12B1E208" w14:textId="77777777" w:rsidR="00A01608" w:rsidRDefault="00A01608" w:rsidP="00B0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utura">
    <w:panose1 w:val="020B08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873503"/>
      <w:docPartObj>
        <w:docPartGallery w:val="Page Numbers (Bottom of Page)"/>
        <w:docPartUnique/>
      </w:docPartObj>
    </w:sdtPr>
    <w:sdtEndPr>
      <w:rPr>
        <w:color w:val="7F7F7F" w:themeColor="background1" w:themeShade="7F"/>
        <w:spacing w:val="60"/>
      </w:rPr>
    </w:sdtEndPr>
    <w:sdtContent>
      <w:p w14:paraId="6253A6A8" w14:textId="77777777" w:rsidR="00A01608" w:rsidRDefault="00A016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514B3">
          <w:rPr>
            <w:b/>
            <w:bCs/>
            <w:noProof/>
          </w:rPr>
          <w:t>15</w:t>
        </w:r>
        <w:r>
          <w:rPr>
            <w:b/>
            <w:bCs/>
            <w:noProof/>
          </w:rPr>
          <w:fldChar w:fldCharType="end"/>
        </w:r>
        <w:r>
          <w:rPr>
            <w:b/>
            <w:bCs/>
          </w:rPr>
          <w:t xml:space="preserve"> | </w:t>
        </w:r>
        <w:r>
          <w:rPr>
            <w:color w:val="7F7F7F" w:themeColor="background1" w:themeShade="7F"/>
            <w:spacing w:val="60"/>
          </w:rPr>
          <w:t>Page</w:t>
        </w:r>
      </w:p>
    </w:sdtContent>
  </w:sdt>
  <w:p w14:paraId="3E2D5E76" w14:textId="77777777" w:rsidR="00A01608" w:rsidRPr="00B030A5" w:rsidRDefault="00A01608" w:rsidP="00B03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AE0EE" w14:textId="77777777" w:rsidR="00A01608" w:rsidRDefault="00A01608" w:rsidP="00B030A5">
    <w:pPr>
      <w:pStyle w:val="Footer"/>
      <w:pBdr>
        <w:bottom w:val="single" w:sz="12" w:space="1" w:color="auto"/>
      </w:pBdr>
      <w:jc w:val="center"/>
      <w:rPr>
        <w:caps/>
        <w:color w:val="5B9BD5" w:themeColor="accent1"/>
      </w:rPr>
    </w:pPr>
  </w:p>
  <w:p w14:paraId="27A4093E" w14:textId="77777777" w:rsidR="00A01608" w:rsidRDefault="00A01608" w:rsidP="00B030A5">
    <w:pPr>
      <w:pStyle w:val="Footer"/>
      <w:jc w:val="center"/>
      <w:rPr>
        <w:caps/>
        <w:color w:val="5B9BD5" w:themeColor="accent1"/>
      </w:rPr>
    </w:pPr>
  </w:p>
  <w:p w14:paraId="5B034FE3" w14:textId="77777777" w:rsidR="00A01608" w:rsidRDefault="00A01608" w:rsidP="00B030A5">
    <w:pPr>
      <w:pStyle w:val="Footer"/>
      <w:jc w:val="center"/>
      <w:rPr>
        <w:caps/>
        <w:color w:val="5B9BD5" w:themeColor="accent1"/>
      </w:rPr>
    </w:pPr>
    <w:r>
      <w:rPr>
        <w:caps/>
        <w:color w:val="5B9BD5" w:themeColor="accent1"/>
      </w:rPr>
      <w:t>Safe and Sound                                                                 registered Charity number 1093936</w:t>
    </w:r>
  </w:p>
  <w:p w14:paraId="291C926E" w14:textId="77777777" w:rsidR="00A01608" w:rsidRDefault="00A01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852334"/>
      <w:docPartObj>
        <w:docPartGallery w:val="Page Numbers (Bottom of Page)"/>
        <w:docPartUnique/>
      </w:docPartObj>
    </w:sdtPr>
    <w:sdtEndPr>
      <w:rPr>
        <w:color w:val="7F7F7F" w:themeColor="background1" w:themeShade="7F"/>
        <w:spacing w:val="60"/>
      </w:rPr>
    </w:sdtEndPr>
    <w:sdtContent>
      <w:p w14:paraId="53874162" w14:textId="77777777" w:rsidR="00A01608" w:rsidRDefault="00A0160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514B3">
          <w:rPr>
            <w:b/>
            <w:bCs/>
            <w:noProof/>
          </w:rPr>
          <w:t>11</w:t>
        </w:r>
        <w:r>
          <w:rPr>
            <w:b/>
            <w:bCs/>
            <w:noProof/>
          </w:rPr>
          <w:fldChar w:fldCharType="end"/>
        </w:r>
        <w:r>
          <w:rPr>
            <w:b/>
            <w:bCs/>
          </w:rPr>
          <w:t xml:space="preserve"> | </w:t>
        </w:r>
        <w:r>
          <w:rPr>
            <w:color w:val="7F7F7F" w:themeColor="background1" w:themeShade="7F"/>
            <w:spacing w:val="60"/>
          </w:rPr>
          <w:t>Page</w:t>
        </w:r>
      </w:p>
    </w:sdtContent>
  </w:sdt>
  <w:p w14:paraId="06E429AB" w14:textId="77777777" w:rsidR="00A01608" w:rsidRDefault="00A01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FA7DE" w14:textId="77777777" w:rsidR="00A01608" w:rsidRDefault="00A01608" w:rsidP="00B030A5">
      <w:r>
        <w:separator/>
      </w:r>
    </w:p>
  </w:footnote>
  <w:footnote w:type="continuationSeparator" w:id="0">
    <w:p w14:paraId="2B9E4443" w14:textId="77777777" w:rsidR="00A01608" w:rsidRDefault="00A01608" w:rsidP="00B0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4F13D" w14:textId="77777777" w:rsidR="00A01608" w:rsidRDefault="00A01608" w:rsidP="00527C71">
    <w:pPr>
      <w:pStyle w:val="Header"/>
    </w:pPr>
    <w:r>
      <w:tab/>
    </w:r>
    <w:r>
      <w:tab/>
    </w:r>
    <w:r>
      <w:rPr>
        <w:noProof/>
        <w:lang w:eastAsia="en-GB"/>
      </w:rPr>
      <w:drawing>
        <wp:inline distT="0" distB="0" distL="0" distR="0" wp14:anchorId="3F9EBC87" wp14:editId="47B354D2">
          <wp:extent cx="1320871" cy="55214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874" cy="5559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AC4F7" w14:textId="77777777" w:rsidR="00A01608" w:rsidRDefault="00A01608" w:rsidP="00B12A68">
    <w:pPr>
      <w:pStyle w:val="Header"/>
      <w:tabs>
        <w:tab w:val="clear" w:pos="4513"/>
        <w:tab w:val="clear" w:pos="9026"/>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A4CA7" w14:textId="77777777" w:rsidR="00A01608" w:rsidRDefault="00A01608" w:rsidP="00B12A68">
    <w:pPr>
      <w:pStyle w:val="Header"/>
      <w:tabs>
        <w:tab w:val="clear" w:pos="4513"/>
        <w:tab w:val="clear" w:pos="9026"/>
        <w:tab w:val="left" w:pos="1185"/>
      </w:tabs>
    </w:pPr>
    <w:r>
      <w:rPr>
        <w:noProof/>
        <w:lang w:eastAsia="en-GB"/>
      </w:rPr>
      <w:drawing>
        <wp:anchor distT="0" distB="0" distL="114300" distR="114300" simplePos="0" relativeHeight="251660800" behindDoc="0" locked="0" layoutInCell="1" allowOverlap="1" wp14:anchorId="3FA63F5F" wp14:editId="67D9E2CC">
          <wp:simplePos x="0" y="0"/>
          <wp:positionH relativeFrom="column">
            <wp:posOffset>6934200</wp:posOffset>
          </wp:positionH>
          <wp:positionV relativeFrom="paragraph">
            <wp:posOffset>-182880</wp:posOffset>
          </wp:positionV>
          <wp:extent cx="1594485" cy="666750"/>
          <wp:effectExtent l="0" t="0" r="5715" b="0"/>
          <wp:wrapThrough wrapText="bothSides">
            <wp:wrapPolygon edited="0">
              <wp:start x="0" y="0"/>
              <wp:lineTo x="0" y="20983"/>
              <wp:lineTo x="21419" y="20983"/>
              <wp:lineTo x="214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485" cy="666750"/>
                  </a:xfrm>
                  <a:prstGeom prst="rect">
                    <a:avLst/>
                  </a:prstGeom>
                </pic:spPr>
              </pic:pic>
            </a:graphicData>
          </a:graphic>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292E4" w14:textId="77777777" w:rsidR="00A01608" w:rsidRDefault="00A01608" w:rsidP="004A4741">
    <w:pPr>
      <w:pStyle w:val="Header"/>
      <w:jc w:val="right"/>
    </w:pPr>
    <w:r>
      <w:rPr>
        <w:noProof/>
        <w:lang w:eastAsia="en-GB"/>
      </w:rPr>
      <w:drawing>
        <wp:anchor distT="0" distB="0" distL="114300" distR="114300" simplePos="0" relativeHeight="251662848" behindDoc="0" locked="0" layoutInCell="1" allowOverlap="1" wp14:anchorId="2CDE8A4C" wp14:editId="4B3F46EF">
          <wp:simplePos x="0" y="0"/>
          <wp:positionH relativeFrom="column">
            <wp:posOffset>8448040</wp:posOffset>
          </wp:positionH>
          <wp:positionV relativeFrom="paragraph">
            <wp:posOffset>-268605</wp:posOffset>
          </wp:positionV>
          <wp:extent cx="1082675" cy="452120"/>
          <wp:effectExtent l="0" t="0" r="317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Sound_TransformingLives_Landscap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452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49B1"/>
    <w:multiLevelType w:val="hybridMultilevel"/>
    <w:tmpl w:val="A06606C6"/>
    <w:lvl w:ilvl="0" w:tplc="52284CC0">
      <w:numFmt w:val="bullet"/>
      <w:lvlText w:val="-"/>
      <w:lvlJc w:val="left"/>
      <w:pPr>
        <w:ind w:left="1080" w:hanging="360"/>
      </w:pPr>
      <w:rPr>
        <w:rFonts w:ascii="Calibri" w:eastAsia="Times New Roman"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3A66E2"/>
    <w:multiLevelType w:val="hybridMultilevel"/>
    <w:tmpl w:val="7646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93D7F"/>
    <w:multiLevelType w:val="hybridMultilevel"/>
    <w:tmpl w:val="D6B8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A3981"/>
    <w:multiLevelType w:val="hybridMultilevel"/>
    <w:tmpl w:val="88D24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7B758B"/>
    <w:multiLevelType w:val="hybridMultilevel"/>
    <w:tmpl w:val="957C4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1512FD"/>
    <w:multiLevelType w:val="hybridMultilevel"/>
    <w:tmpl w:val="2EC47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E55"/>
    <w:rsid w:val="00022EBB"/>
    <w:rsid w:val="00042434"/>
    <w:rsid w:val="00072AC3"/>
    <w:rsid w:val="000953B6"/>
    <w:rsid w:val="001342ED"/>
    <w:rsid w:val="00136721"/>
    <w:rsid w:val="00146CE9"/>
    <w:rsid w:val="00171E55"/>
    <w:rsid w:val="001938AD"/>
    <w:rsid w:val="001D2012"/>
    <w:rsid w:val="001E2444"/>
    <w:rsid w:val="00213729"/>
    <w:rsid w:val="00226338"/>
    <w:rsid w:val="002319FB"/>
    <w:rsid w:val="002325A9"/>
    <w:rsid w:val="00236829"/>
    <w:rsid w:val="0025541D"/>
    <w:rsid w:val="00255D2C"/>
    <w:rsid w:val="00267FE7"/>
    <w:rsid w:val="00276A15"/>
    <w:rsid w:val="002A2A43"/>
    <w:rsid w:val="002B0D0E"/>
    <w:rsid w:val="002F6C22"/>
    <w:rsid w:val="0030724A"/>
    <w:rsid w:val="00310D95"/>
    <w:rsid w:val="0033203F"/>
    <w:rsid w:val="00385CA8"/>
    <w:rsid w:val="003A2309"/>
    <w:rsid w:val="003A351F"/>
    <w:rsid w:val="003A7802"/>
    <w:rsid w:val="003F4840"/>
    <w:rsid w:val="0042702C"/>
    <w:rsid w:val="004514B3"/>
    <w:rsid w:val="00453041"/>
    <w:rsid w:val="00455C68"/>
    <w:rsid w:val="00457B1F"/>
    <w:rsid w:val="00457C93"/>
    <w:rsid w:val="00483885"/>
    <w:rsid w:val="004979AB"/>
    <w:rsid w:val="004A3C7F"/>
    <w:rsid w:val="004A4741"/>
    <w:rsid w:val="004C4C5E"/>
    <w:rsid w:val="004E0717"/>
    <w:rsid w:val="00505AFA"/>
    <w:rsid w:val="005149C4"/>
    <w:rsid w:val="00527C71"/>
    <w:rsid w:val="0053192C"/>
    <w:rsid w:val="005450F4"/>
    <w:rsid w:val="00562A03"/>
    <w:rsid w:val="005B318B"/>
    <w:rsid w:val="005B57FC"/>
    <w:rsid w:val="00654B45"/>
    <w:rsid w:val="0065602F"/>
    <w:rsid w:val="00660BD3"/>
    <w:rsid w:val="00692878"/>
    <w:rsid w:val="006A4D24"/>
    <w:rsid w:val="006D3F5F"/>
    <w:rsid w:val="006F3B66"/>
    <w:rsid w:val="00745F8B"/>
    <w:rsid w:val="00761C1D"/>
    <w:rsid w:val="007926C5"/>
    <w:rsid w:val="007C7CDD"/>
    <w:rsid w:val="007D007F"/>
    <w:rsid w:val="007D04A8"/>
    <w:rsid w:val="007D7C18"/>
    <w:rsid w:val="007F29E8"/>
    <w:rsid w:val="007F604E"/>
    <w:rsid w:val="008049E6"/>
    <w:rsid w:val="008239F6"/>
    <w:rsid w:val="008246E5"/>
    <w:rsid w:val="008E48C5"/>
    <w:rsid w:val="00931F32"/>
    <w:rsid w:val="0093767C"/>
    <w:rsid w:val="0094091E"/>
    <w:rsid w:val="009442E2"/>
    <w:rsid w:val="00970E55"/>
    <w:rsid w:val="00990FAF"/>
    <w:rsid w:val="009A2CBD"/>
    <w:rsid w:val="009A407A"/>
    <w:rsid w:val="009B65DD"/>
    <w:rsid w:val="009C3539"/>
    <w:rsid w:val="009D05CA"/>
    <w:rsid w:val="009D580C"/>
    <w:rsid w:val="009D71D7"/>
    <w:rsid w:val="009E2014"/>
    <w:rsid w:val="009F48D4"/>
    <w:rsid w:val="00A01608"/>
    <w:rsid w:val="00A06FF5"/>
    <w:rsid w:val="00A44AE5"/>
    <w:rsid w:val="00A47FCA"/>
    <w:rsid w:val="00A5086E"/>
    <w:rsid w:val="00A8230B"/>
    <w:rsid w:val="00AB164E"/>
    <w:rsid w:val="00AD6C6E"/>
    <w:rsid w:val="00AF2CB8"/>
    <w:rsid w:val="00AF661D"/>
    <w:rsid w:val="00B013E4"/>
    <w:rsid w:val="00B030A5"/>
    <w:rsid w:val="00B12A68"/>
    <w:rsid w:val="00B52F16"/>
    <w:rsid w:val="00B633D3"/>
    <w:rsid w:val="00B9037F"/>
    <w:rsid w:val="00BE5C3D"/>
    <w:rsid w:val="00C03981"/>
    <w:rsid w:val="00C065B2"/>
    <w:rsid w:val="00C16BB3"/>
    <w:rsid w:val="00C172A9"/>
    <w:rsid w:val="00C54695"/>
    <w:rsid w:val="00C57486"/>
    <w:rsid w:val="00C5772A"/>
    <w:rsid w:val="00CA23A5"/>
    <w:rsid w:val="00CC7493"/>
    <w:rsid w:val="00CD7A47"/>
    <w:rsid w:val="00CE456B"/>
    <w:rsid w:val="00CF5615"/>
    <w:rsid w:val="00D06CF0"/>
    <w:rsid w:val="00D13A8E"/>
    <w:rsid w:val="00D21A30"/>
    <w:rsid w:val="00D50CA8"/>
    <w:rsid w:val="00D80B2B"/>
    <w:rsid w:val="00D81A60"/>
    <w:rsid w:val="00DA2876"/>
    <w:rsid w:val="00DB3DE0"/>
    <w:rsid w:val="00DD033F"/>
    <w:rsid w:val="00DD3069"/>
    <w:rsid w:val="00E429D2"/>
    <w:rsid w:val="00E87DC9"/>
    <w:rsid w:val="00EA7EDE"/>
    <w:rsid w:val="00F06047"/>
    <w:rsid w:val="00F10C17"/>
    <w:rsid w:val="00F31D12"/>
    <w:rsid w:val="00F3595B"/>
    <w:rsid w:val="00F372C7"/>
    <w:rsid w:val="00F52B83"/>
    <w:rsid w:val="00F53D35"/>
    <w:rsid w:val="00F578A8"/>
    <w:rsid w:val="00F663C6"/>
    <w:rsid w:val="00FC3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F80E2C"/>
  <w15:chartTrackingRefBased/>
  <w15:docId w15:val="{781A787C-E3C5-4327-B6E0-AA1067FE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069"/>
    <w:pPr>
      <w:spacing w:after="0" w:line="240" w:lineRule="auto"/>
    </w:pPr>
    <w:rPr>
      <w:rFonts w:ascii="Calibri" w:hAnsi="Calibri"/>
    </w:rPr>
  </w:style>
  <w:style w:type="paragraph" w:styleId="Heading1">
    <w:name w:val="heading 1"/>
    <w:basedOn w:val="Normal"/>
    <w:next w:val="Normal"/>
    <w:link w:val="Heading1Char"/>
    <w:uiPriority w:val="9"/>
    <w:qFormat/>
    <w:rsid w:val="0030724A"/>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724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0A5"/>
    <w:pPr>
      <w:tabs>
        <w:tab w:val="center" w:pos="4513"/>
        <w:tab w:val="right" w:pos="9026"/>
      </w:tabs>
    </w:pPr>
  </w:style>
  <w:style w:type="character" w:customStyle="1" w:styleId="HeaderChar">
    <w:name w:val="Header Char"/>
    <w:basedOn w:val="DefaultParagraphFont"/>
    <w:link w:val="Header"/>
    <w:uiPriority w:val="99"/>
    <w:rsid w:val="00B030A5"/>
    <w:rPr>
      <w:rFonts w:ascii="Calibri" w:hAnsi="Calibri"/>
    </w:rPr>
  </w:style>
  <w:style w:type="paragraph" w:styleId="Footer">
    <w:name w:val="footer"/>
    <w:basedOn w:val="Normal"/>
    <w:link w:val="FooterChar"/>
    <w:uiPriority w:val="99"/>
    <w:unhideWhenUsed/>
    <w:rsid w:val="00B030A5"/>
    <w:pPr>
      <w:tabs>
        <w:tab w:val="center" w:pos="4513"/>
        <w:tab w:val="right" w:pos="9026"/>
      </w:tabs>
    </w:pPr>
  </w:style>
  <w:style w:type="character" w:customStyle="1" w:styleId="FooterChar">
    <w:name w:val="Footer Char"/>
    <w:basedOn w:val="DefaultParagraphFont"/>
    <w:link w:val="Footer"/>
    <w:uiPriority w:val="99"/>
    <w:rsid w:val="00B030A5"/>
    <w:rPr>
      <w:rFonts w:ascii="Calibri" w:hAnsi="Calibri"/>
    </w:rPr>
  </w:style>
  <w:style w:type="paragraph" w:styleId="FootnoteText">
    <w:name w:val="footnote text"/>
    <w:basedOn w:val="Normal"/>
    <w:link w:val="FootnoteTextChar"/>
    <w:uiPriority w:val="99"/>
    <w:semiHidden/>
    <w:unhideWhenUsed/>
    <w:rsid w:val="00D06CF0"/>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semiHidden/>
    <w:rsid w:val="00D06CF0"/>
    <w:rPr>
      <w:rFonts w:ascii="Times New Roman" w:eastAsia="Times New Roman" w:hAnsi="Times New Roman" w:cs="Times New Roman"/>
      <w:sz w:val="20"/>
      <w:szCs w:val="20"/>
      <w:lang w:val="x-none"/>
    </w:rPr>
  </w:style>
  <w:style w:type="character" w:styleId="FootnoteReference">
    <w:name w:val="footnote reference"/>
    <w:uiPriority w:val="99"/>
    <w:semiHidden/>
    <w:unhideWhenUsed/>
    <w:rsid w:val="00D06CF0"/>
    <w:rPr>
      <w:vertAlign w:val="superscript"/>
    </w:rPr>
  </w:style>
  <w:style w:type="table" w:styleId="TableGrid">
    <w:name w:val="Table Grid"/>
    <w:basedOn w:val="TableNormal"/>
    <w:rsid w:val="004E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7F29E8"/>
    <w:pPr>
      <w:spacing w:after="120" w:line="276" w:lineRule="auto"/>
    </w:pPr>
    <w:rPr>
      <w:rFonts w:eastAsia="Calibri" w:cs="Times New Roman"/>
      <w:sz w:val="16"/>
      <w:szCs w:val="16"/>
    </w:rPr>
  </w:style>
  <w:style w:type="character" w:customStyle="1" w:styleId="BodyText3Char">
    <w:name w:val="Body Text 3 Char"/>
    <w:basedOn w:val="DefaultParagraphFont"/>
    <w:link w:val="BodyText3"/>
    <w:uiPriority w:val="99"/>
    <w:rsid w:val="007F29E8"/>
    <w:rPr>
      <w:rFonts w:ascii="Calibri" w:eastAsia="Calibri" w:hAnsi="Calibri" w:cs="Times New Roman"/>
      <w:sz w:val="16"/>
      <w:szCs w:val="16"/>
    </w:rPr>
  </w:style>
  <w:style w:type="paragraph" w:styleId="ListParagraph">
    <w:name w:val="List Paragraph"/>
    <w:basedOn w:val="Normal"/>
    <w:qFormat/>
    <w:rsid w:val="003F4840"/>
    <w:pPr>
      <w:ind w:left="720"/>
    </w:pPr>
    <w:rPr>
      <w:rFonts w:ascii="Arial" w:eastAsia="Times New Roman" w:hAnsi="Arial" w:cs="Times New Roman"/>
      <w:sz w:val="24"/>
      <w:szCs w:val="24"/>
    </w:rPr>
  </w:style>
  <w:style w:type="paragraph" w:styleId="NoSpacing">
    <w:name w:val="No Spacing"/>
    <w:uiPriority w:val="1"/>
    <w:qFormat/>
    <w:rsid w:val="003F4840"/>
    <w:pPr>
      <w:spacing w:after="0" w:line="240" w:lineRule="auto"/>
    </w:pPr>
    <w:rPr>
      <w:rFonts w:ascii="Calibri" w:eastAsia="Calibri" w:hAnsi="Calibri" w:cs="Times New Roman"/>
    </w:rPr>
  </w:style>
  <w:style w:type="paragraph" w:customStyle="1" w:styleId="Default">
    <w:name w:val="Default"/>
    <w:rsid w:val="003F4840"/>
    <w:pPr>
      <w:autoSpaceDE w:val="0"/>
      <w:autoSpaceDN w:val="0"/>
      <w:adjustRightInd w:val="0"/>
      <w:spacing w:after="0" w:line="240" w:lineRule="auto"/>
    </w:pPr>
    <w:rPr>
      <w:rFonts w:ascii="Arial" w:eastAsia="Calibri" w:hAnsi="Arial" w:cs="Arial"/>
      <w:color w:val="000000"/>
      <w:sz w:val="24"/>
      <w:szCs w:val="24"/>
      <w:lang w:eastAsia="en-GB"/>
    </w:rPr>
  </w:style>
  <w:style w:type="paragraph" w:styleId="NormalWeb">
    <w:name w:val="Normal (Web)"/>
    <w:basedOn w:val="Normal"/>
    <w:uiPriority w:val="99"/>
    <w:unhideWhenUsed/>
    <w:rsid w:val="003F484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ox-8264aa421e-msonormal">
    <w:name w:val="ox-8264aa421e-msonormal"/>
    <w:basedOn w:val="Normal"/>
    <w:rsid w:val="003F484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9037F"/>
    <w:rPr>
      <w:color w:val="0000FF"/>
      <w:u w:val="single"/>
    </w:rPr>
  </w:style>
  <w:style w:type="paragraph" w:styleId="BodyText">
    <w:name w:val="Body Text"/>
    <w:basedOn w:val="Normal"/>
    <w:link w:val="BodyTextChar"/>
    <w:rsid w:val="009D580C"/>
    <w:pPr>
      <w:widowControl w:val="0"/>
      <w:jc w:val="both"/>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9D580C"/>
    <w:rPr>
      <w:rFonts w:ascii="Times New Roman" w:eastAsia="Times New Roman" w:hAnsi="Times New Roman" w:cs="Times New Roman"/>
      <w:color w:val="000000"/>
      <w:sz w:val="24"/>
      <w:szCs w:val="20"/>
    </w:rPr>
  </w:style>
  <w:style w:type="paragraph" w:customStyle="1" w:styleId="TableParagraph">
    <w:name w:val="Table Paragraph"/>
    <w:basedOn w:val="Normal"/>
    <w:uiPriority w:val="1"/>
    <w:qFormat/>
    <w:rsid w:val="00B633D3"/>
    <w:pPr>
      <w:widowControl w:val="0"/>
      <w:autoSpaceDE w:val="0"/>
      <w:autoSpaceDN w:val="0"/>
      <w:ind w:left="112"/>
    </w:pPr>
    <w:rPr>
      <w:rFonts w:ascii="Arial" w:eastAsia="Arial" w:hAnsi="Arial" w:cs="Arial"/>
      <w:lang w:eastAsia="en-GB" w:bidi="en-GB"/>
    </w:rPr>
  </w:style>
  <w:style w:type="paragraph" w:styleId="BalloonText">
    <w:name w:val="Balloon Text"/>
    <w:basedOn w:val="Normal"/>
    <w:link w:val="BalloonTextChar"/>
    <w:uiPriority w:val="99"/>
    <w:semiHidden/>
    <w:unhideWhenUsed/>
    <w:rsid w:val="00A06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FF5"/>
    <w:rPr>
      <w:rFonts w:ascii="Segoe UI" w:hAnsi="Segoe UI" w:cs="Segoe UI"/>
      <w:sz w:val="18"/>
      <w:szCs w:val="18"/>
    </w:rPr>
  </w:style>
  <w:style w:type="character" w:customStyle="1" w:styleId="Heading1Char">
    <w:name w:val="Heading 1 Char"/>
    <w:basedOn w:val="DefaultParagraphFont"/>
    <w:link w:val="Heading1"/>
    <w:uiPriority w:val="9"/>
    <w:rsid w:val="003072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072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safeandsoundgroup.org.uk" TargetMode="Externa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DB6F-1ACF-4300-9365-7430CC33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2170</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Harrison</dc:creator>
  <cp:keywords/>
  <dc:description/>
  <cp:lastModifiedBy>Nick Gummerson</cp:lastModifiedBy>
  <cp:revision>4</cp:revision>
  <cp:lastPrinted>2020-08-06T06:02:00Z</cp:lastPrinted>
  <dcterms:created xsi:type="dcterms:W3CDTF">2021-01-21T13:36:00Z</dcterms:created>
  <dcterms:modified xsi:type="dcterms:W3CDTF">2021-02-01T10:23:00Z</dcterms:modified>
</cp:coreProperties>
</file>