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22AE" w14:textId="77777777" w:rsidR="009442E2" w:rsidRDefault="00B12A68" w:rsidP="00B12A68">
      <w:pPr>
        <w:jc w:val="center"/>
      </w:pPr>
      <w:r>
        <w:rPr>
          <w:noProof/>
          <w:lang w:eastAsia="en-GB"/>
        </w:rPr>
        <w:drawing>
          <wp:inline distT="0" distB="0" distL="0" distR="0" wp14:anchorId="58023774" wp14:editId="68165207">
            <wp:extent cx="2800969"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Sound_TransformingLives_Stacke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969" cy="2190750"/>
                    </a:xfrm>
                    <a:prstGeom prst="rect">
                      <a:avLst/>
                    </a:prstGeom>
                  </pic:spPr>
                </pic:pic>
              </a:graphicData>
            </a:graphic>
          </wp:inline>
        </w:drawing>
      </w:r>
    </w:p>
    <w:p w14:paraId="796E641E" w14:textId="77777777" w:rsidR="00B030A5" w:rsidRDefault="00B030A5" w:rsidP="008049E6">
      <w:pPr>
        <w:jc w:val="right"/>
      </w:pPr>
    </w:p>
    <w:p w14:paraId="1B03DD4B" w14:textId="77777777" w:rsidR="00B030A5" w:rsidRDefault="00B030A5" w:rsidP="008049E6">
      <w:pPr>
        <w:jc w:val="right"/>
      </w:pPr>
    </w:p>
    <w:p w14:paraId="7E4D4C9A" w14:textId="77777777" w:rsidR="00B030A5" w:rsidRDefault="00B030A5" w:rsidP="008049E6">
      <w:pPr>
        <w:jc w:val="right"/>
      </w:pPr>
    </w:p>
    <w:p w14:paraId="76809F49" w14:textId="77777777" w:rsidR="00B030A5" w:rsidRDefault="00B030A5" w:rsidP="008049E6">
      <w:pPr>
        <w:jc w:val="right"/>
      </w:pPr>
    </w:p>
    <w:p w14:paraId="3F6BB0BA" w14:textId="77777777" w:rsidR="00B030A5" w:rsidRDefault="00B030A5" w:rsidP="008049E6">
      <w:pPr>
        <w:jc w:val="right"/>
      </w:pPr>
    </w:p>
    <w:p w14:paraId="21679721" w14:textId="77777777" w:rsidR="00B030A5" w:rsidRDefault="00B030A5" w:rsidP="008049E6">
      <w:pPr>
        <w:jc w:val="right"/>
      </w:pPr>
    </w:p>
    <w:p w14:paraId="1E1D9260" w14:textId="77777777" w:rsidR="00B030A5" w:rsidRPr="00B030A5" w:rsidRDefault="00B030A5" w:rsidP="00B030A5">
      <w:pPr>
        <w:jc w:val="center"/>
        <w:rPr>
          <w:b/>
          <w:sz w:val="48"/>
          <w:szCs w:val="48"/>
        </w:rPr>
      </w:pPr>
      <w:r w:rsidRPr="00B030A5">
        <w:rPr>
          <w:b/>
          <w:sz w:val="48"/>
          <w:szCs w:val="48"/>
        </w:rPr>
        <w:t xml:space="preserve">Safe and Sound Group </w:t>
      </w:r>
    </w:p>
    <w:p w14:paraId="6F8527FE" w14:textId="77777777" w:rsidR="00B030A5" w:rsidRPr="00B030A5" w:rsidRDefault="00B030A5" w:rsidP="00B030A5">
      <w:pPr>
        <w:jc w:val="center"/>
        <w:rPr>
          <w:b/>
          <w:sz w:val="48"/>
          <w:szCs w:val="48"/>
        </w:rPr>
      </w:pPr>
    </w:p>
    <w:p w14:paraId="625C212D" w14:textId="3BDDB3FC" w:rsidR="00B030A5" w:rsidRPr="00B030A5" w:rsidRDefault="00933AB5" w:rsidP="00B030A5">
      <w:pPr>
        <w:jc w:val="center"/>
        <w:rPr>
          <w:b/>
          <w:sz w:val="48"/>
          <w:szCs w:val="48"/>
        </w:rPr>
      </w:pPr>
      <w:r w:rsidRPr="00933AB5">
        <w:rPr>
          <w:b/>
          <w:sz w:val="48"/>
          <w:szCs w:val="48"/>
        </w:rPr>
        <w:t xml:space="preserve">Family </w:t>
      </w:r>
      <w:r w:rsidR="009E2B68">
        <w:rPr>
          <w:b/>
          <w:sz w:val="48"/>
          <w:szCs w:val="48"/>
        </w:rPr>
        <w:t>Worker</w:t>
      </w:r>
    </w:p>
    <w:p w14:paraId="37A3220A" w14:textId="27B27B34" w:rsidR="00B030A5" w:rsidRPr="00B030A5" w:rsidRDefault="00933AB5" w:rsidP="00B030A5">
      <w:pPr>
        <w:jc w:val="center"/>
        <w:rPr>
          <w:b/>
          <w:sz w:val="48"/>
          <w:szCs w:val="48"/>
        </w:rPr>
      </w:pPr>
      <w:r>
        <w:rPr>
          <w:b/>
          <w:sz w:val="48"/>
          <w:szCs w:val="48"/>
        </w:rPr>
        <w:t xml:space="preserve"> </w:t>
      </w:r>
    </w:p>
    <w:p w14:paraId="085DBDD1" w14:textId="77777777" w:rsidR="00B030A5" w:rsidRPr="00B030A5" w:rsidRDefault="00B030A5" w:rsidP="00B030A5">
      <w:pPr>
        <w:jc w:val="center"/>
        <w:rPr>
          <w:b/>
          <w:sz w:val="48"/>
          <w:szCs w:val="48"/>
        </w:rPr>
      </w:pPr>
    </w:p>
    <w:p w14:paraId="0F47A8C9" w14:textId="77777777" w:rsidR="00B030A5" w:rsidRDefault="00B030A5" w:rsidP="00B030A5">
      <w:pPr>
        <w:jc w:val="center"/>
        <w:rPr>
          <w:b/>
          <w:sz w:val="48"/>
          <w:szCs w:val="48"/>
        </w:rPr>
      </w:pPr>
      <w:r w:rsidRPr="00B030A5">
        <w:rPr>
          <w:b/>
          <w:sz w:val="48"/>
          <w:szCs w:val="48"/>
        </w:rPr>
        <w:t xml:space="preserve">Candidate Information Pack </w:t>
      </w:r>
    </w:p>
    <w:p w14:paraId="4B22E0CA" w14:textId="77777777" w:rsidR="00B12A68" w:rsidRDefault="00B12A68" w:rsidP="00B030A5">
      <w:pPr>
        <w:jc w:val="center"/>
        <w:rPr>
          <w:b/>
          <w:sz w:val="48"/>
          <w:szCs w:val="48"/>
        </w:rPr>
      </w:pPr>
    </w:p>
    <w:p w14:paraId="141680F3" w14:textId="77777777" w:rsidR="00B12A68" w:rsidRDefault="00B12A68" w:rsidP="00B030A5">
      <w:pPr>
        <w:jc w:val="center"/>
        <w:rPr>
          <w:b/>
          <w:sz w:val="48"/>
          <w:szCs w:val="48"/>
        </w:rPr>
      </w:pPr>
    </w:p>
    <w:p w14:paraId="3E5D9C68" w14:textId="77777777" w:rsidR="00B12A68" w:rsidRDefault="00B12A68" w:rsidP="00B030A5">
      <w:pPr>
        <w:jc w:val="center"/>
        <w:rPr>
          <w:b/>
          <w:sz w:val="48"/>
          <w:szCs w:val="48"/>
        </w:rPr>
      </w:pPr>
    </w:p>
    <w:p w14:paraId="2846091D" w14:textId="77777777" w:rsidR="00B12A68" w:rsidRDefault="00B12A68" w:rsidP="00B030A5">
      <w:pPr>
        <w:jc w:val="center"/>
        <w:rPr>
          <w:b/>
          <w:sz w:val="48"/>
          <w:szCs w:val="48"/>
        </w:rPr>
      </w:pPr>
    </w:p>
    <w:p w14:paraId="21D87461" w14:textId="77777777" w:rsidR="00B12A68" w:rsidRDefault="00B12A68" w:rsidP="00B030A5">
      <w:pPr>
        <w:jc w:val="center"/>
        <w:rPr>
          <w:b/>
          <w:sz w:val="48"/>
          <w:szCs w:val="48"/>
        </w:rPr>
      </w:pPr>
    </w:p>
    <w:p w14:paraId="07F574B9" w14:textId="77777777" w:rsidR="00B12A68" w:rsidRDefault="00B12A68" w:rsidP="00B030A5">
      <w:pPr>
        <w:jc w:val="center"/>
        <w:rPr>
          <w:b/>
          <w:sz w:val="48"/>
          <w:szCs w:val="48"/>
        </w:rPr>
        <w:sectPr w:rsidR="00B12A68" w:rsidSect="0094091E">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p w14:paraId="6E8B9B9F" w14:textId="77777777" w:rsidR="00B12A68" w:rsidRDefault="00457B1F" w:rsidP="00457B1F">
      <w:pPr>
        <w:spacing w:after="160" w:line="259" w:lineRule="auto"/>
        <w:jc w:val="center"/>
        <w:rPr>
          <w:b/>
          <w:sz w:val="32"/>
          <w:szCs w:val="32"/>
        </w:rPr>
      </w:pPr>
      <w:r>
        <w:rPr>
          <w:b/>
          <w:sz w:val="32"/>
          <w:szCs w:val="32"/>
        </w:rPr>
        <w:lastRenderedPageBreak/>
        <w:t>Contents</w:t>
      </w:r>
    </w:p>
    <w:p w14:paraId="7CDE085C" w14:textId="77777777" w:rsidR="00457B1F" w:rsidRPr="0094091E" w:rsidRDefault="00457B1F" w:rsidP="00B12A68">
      <w:pPr>
        <w:spacing w:after="160" w:line="259" w:lineRule="auto"/>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091"/>
      </w:tblGrid>
      <w:tr w:rsidR="00457B1F" w14:paraId="24998A64" w14:textId="77777777" w:rsidTr="00457B1F">
        <w:tc>
          <w:tcPr>
            <w:tcW w:w="6925" w:type="dxa"/>
          </w:tcPr>
          <w:p w14:paraId="6CF3BD50" w14:textId="77777777" w:rsidR="00457B1F" w:rsidRDefault="00457B1F" w:rsidP="00457B1F">
            <w:pPr>
              <w:spacing w:after="160" w:line="259" w:lineRule="auto"/>
              <w:rPr>
                <w:b/>
                <w:sz w:val="32"/>
                <w:szCs w:val="32"/>
              </w:rPr>
            </w:pPr>
            <w:r>
              <w:rPr>
                <w:b/>
                <w:sz w:val="32"/>
                <w:szCs w:val="32"/>
              </w:rPr>
              <w:t>Content</w:t>
            </w:r>
          </w:p>
        </w:tc>
        <w:tc>
          <w:tcPr>
            <w:tcW w:w="2091" w:type="dxa"/>
          </w:tcPr>
          <w:p w14:paraId="5DB284B2" w14:textId="77777777" w:rsidR="00457B1F" w:rsidRDefault="00457B1F" w:rsidP="00457B1F">
            <w:pPr>
              <w:spacing w:after="160" w:line="259" w:lineRule="auto"/>
              <w:jc w:val="center"/>
              <w:rPr>
                <w:b/>
                <w:sz w:val="32"/>
                <w:szCs w:val="32"/>
              </w:rPr>
            </w:pPr>
            <w:r>
              <w:rPr>
                <w:b/>
                <w:sz w:val="32"/>
                <w:szCs w:val="32"/>
              </w:rPr>
              <w:t>Page</w:t>
            </w:r>
          </w:p>
        </w:tc>
      </w:tr>
      <w:tr w:rsidR="00457B1F" w14:paraId="3466D31B" w14:textId="77777777" w:rsidTr="00457B1F">
        <w:tc>
          <w:tcPr>
            <w:tcW w:w="6925" w:type="dxa"/>
          </w:tcPr>
          <w:p w14:paraId="315EDD1F" w14:textId="77777777" w:rsidR="00457B1F" w:rsidRDefault="00457B1F" w:rsidP="00B12A68">
            <w:pPr>
              <w:spacing w:after="160" w:line="259" w:lineRule="auto"/>
              <w:rPr>
                <w:b/>
                <w:sz w:val="32"/>
                <w:szCs w:val="32"/>
              </w:rPr>
            </w:pPr>
            <w:r>
              <w:rPr>
                <w:sz w:val="24"/>
                <w:szCs w:val="24"/>
              </w:rPr>
              <w:t>Welcome from the Chief Executive</w:t>
            </w:r>
            <w:r w:rsidR="00527C71">
              <w:rPr>
                <w:sz w:val="24"/>
                <w:szCs w:val="24"/>
              </w:rPr>
              <w:t xml:space="preserve"> Officer</w:t>
            </w:r>
            <w:r>
              <w:rPr>
                <w:sz w:val="24"/>
                <w:szCs w:val="24"/>
              </w:rPr>
              <w:t>, Tracy Harrison</w:t>
            </w:r>
            <w:r>
              <w:rPr>
                <w:sz w:val="24"/>
                <w:szCs w:val="24"/>
              </w:rPr>
              <w:tab/>
            </w:r>
          </w:p>
        </w:tc>
        <w:tc>
          <w:tcPr>
            <w:tcW w:w="2091" w:type="dxa"/>
          </w:tcPr>
          <w:p w14:paraId="1F55A9FB" w14:textId="77777777" w:rsidR="00457B1F" w:rsidRPr="00457B1F" w:rsidRDefault="00457B1F" w:rsidP="00457B1F">
            <w:pPr>
              <w:spacing w:after="160" w:line="259" w:lineRule="auto"/>
              <w:jc w:val="center"/>
              <w:rPr>
                <w:sz w:val="24"/>
                <w:szCs w:val="24"/>
              </w:rPr>
            </w:pPr>
            <w:r w:rsidRPr="00457B1F">
              <w:rPr>
                <w:sz w:val="24"/>
                <w:szCs w:val="24"/>
              </w:rPr>
              <w:t>2</w:t>
            </w:r>
          </w:p>
        </w:tc>
      </w:tr>
      <w:tr w:rsidR="00457B1F" w14:paraId="508CEF96" w14:textId="77777777" w:rsidTr="00457B1F">
        <w:tc>
          <w:tcPr>
            <w:tcW w:w="6925" w:type="dxa"/>
          </w:tcPr>
          <w:p w14:paraId="67BD933D" w14:textId="77777777" w:rsidR="00457B1F" w:rsidRDefault="00457B1F" w:rsidP="00B12A68">
            <w:pPr>
              <w:spacing w:after="160" w:line="259" w:lineRule="auto"/>
              <w:rPr>
                <w:b/>
                <w:sz w:val="32"/>
                <w:szCs w:val="32"/>
              </w:rPr>
            </w:pPr>
            <w:r>
              <w:rPr>
                <w:sz w:val="24"/>
                <w:szCs w:val="24"/>
              </w:rPr>
              <w:t>Our Vision, Mission and Values</w:t>
            </w:r>
          </w:p>
        </w:tc>
        <w:tc>
          <w:tcPr>
            <w:tcW w:w="2091" w:type="dxa"/>
          </w:tcPr>
          <w:p w14:paraId="6EC68298" w14:textId="77777777" w:rsidR="00457B1F" w:rsidRPr="00457B1F" w:rsidRDefault="00457B1F" w:rsidP="00457B1F">
            <w:pPr>
              <w:spacing w:after="160" w:line="259" w:lineRule="auto"/>
              <w:jc w:val="center"/>
              <w:rPr>
                <w:sz w:val="24"/>
                <w:szCs w:val="24"/>
              </w:rPr>
            </w:pPr>
            <w:r w:rsidRPr="00457B1F">
              <w:rPr>
                <w:sz w:val="24"/>
                <w:szCs w:val="24"/>
              </w:rPr>
              <w:t>3</w:t>
            </w:r>
          </w:p>
        </w:tc>
      </w:tr>
      <w:tr w:rsidR="00457B1F" w14:paraId="2B627C58" w14:textId="77777777" w:rsidTr="00457B1F">
        <w:tc>
          <w:tcPr>
            <w:tcW w:w="6925" w:type="dxa"/>
          </w:tcPr>
          <w:p w14:paraId="49D03CC3" w14:textId="77777777" w:rsidR="00457B1F" w:rsidRDefault="00457B1F" w:rsidP="00B12A68">
            <w:pPr>
              <w:spacing w:after="160" w:line="259" w:lineRule="auto"/>
              <w:rPr>
                <w:b/>
                <w:sz w:val="32"/>
                <w:szCs w:val="32"/>
              </w:rPr>
            </w:pPr>
            <w:r>
              <w:rPr>
                <w:sz w:val="24"/>
                <w:szCs w:val="24"/>
              </w:rPr>
              <w:t>Background Information</w:t>
            </w:r>
          </w:p>
        </w:tc>
        <w:tc>
          <w:tcPr>
            <w:tcW w:w="2091" w:type="dxa"/>
          </w:tcPr>
          <w:p w14:paraId="54B7D490" w14:textId="25F3EACF" w:rsidR="00457B1F" w:rsidRPr="00457B1F" w:rsidRDefault="00AB164E" w:rsidP="00457B1F">
            <w:pPr>
              <w:spacing w:after="160" w:line="259" w:lineRule="auto"/>
              <w:jc w:val="center"/>
              <w:rPr>
                <w:sz w:val="24"/>
                <w:szCs w:val="24"/>
              </w:rPr>
            </w:pPr>
            <w:r>
              <w:rPr>
                <w:sz w:val="24"/>
                <w:szCs w:val="24"/>
              </w:rPr>
              <w:t>4</w:t>
            </w:r>
          </w:p>
        </w:tc>
      </w:tr>
      <w:tr w:rsidR="00457B1F" w14:paraId="42F78A03" w14:textId="77777777" w:rsidTr="00457B1F">
        <w:tc>
          <w:tcPr>
            <w:tcW w:w="6925" w:type="dxa"/>
          </w:tcPr>
          <w:p w14:paraId="7C490240" w14:textId="77777777" w:rsidR="00457B1F" w:rsidRDefault="00457B1F" w:rsidP="00B12A68">
            <w:pPr>
              <w:spacing w:after="160" w:line="259" w:lineRule="auto"/>
              <w:rPr>
                <w:b/>
                <w:sz w:val="32"/>
                <w:szCs w:val="32"/>
              </w:rPr>
            </w:pPr>
            <w:r>
              <w:rPr>
                <w:sz w:val="24"/>
                <w:szCs w:val="24"/>
              </w:rPr>
              <w:t>Organisational Structure</w:t>
            </w:r>
          </w:p>
        </w:tc>
        <w:tc>
          <w:tcPr>
            <w:tcW w:w="2091" w:type="dxa"/>
          </w:tcPr>
          <w:p w14:paraId="17E839A1" w14:textId="17478D88" w:rsidR="00457B1F" w:rsidRPr="00457B1F" w:rsidRDefault="003A2309" w:rsidP="00457B1F">
            <w:pPr>
              <w:spacing w:after="160" w:line="259" w:lineRule="auto"/>
              <w:jc w:val="center"/>
              <w:rPr>
                <w:sz w:val="24"/>
                <w:szCs w:val="24"/>
              </w:rPr>
            </w:pPr>
            <w:r>
              <w:rPr>
                <w:sz w:val="24"/>
                <w:szCs w:val="24"/>
              </w:rPr>
              <w:t>8</w:t>
            </w:r>
          </w:p>
        </w:tc>
      </w:tr>
      <w:tr w:rsidR="00457B1F" w14:paraId="2DC54344" w14:textId="77777777" w:rsidTr="00457B1F">
        <w:tc>
          <w:tcPr>
            <w:tcW w:w="6925" w:type="dxa"/>
          </w:tcPr>
          <w:p w14:paraId="2D767B98" w14:textId="2CE90A20" w:rsidR="00457B1F" w:rsidRDefault="00AB164E" w:rsidP="00457B1F">
            <w:pPr>
              <w:rPr>
                <w:b/>
                <w:sz w:val="32"/>
                <w:szCs w:val="32"/>
              </w:rPr>
            </w:pPr>
            <w:r>
              <w:rPr>
                <w:sz w:val="24"/>
                <w:szCs w:val="24"/>
              </w:rPr>
              <w:t xml:space="preserve">How to Apply and Recruitment Timetable  </w:t>
            </w:r>
          </w:p>
        </w:tc>
        <w:tc>
          <w:tcPr>
            <w:tcW w:w="2091" w:type="dxa"/>
          </w:tcPr>
          <w:p w14:paraId="35703C47" w14:textId="2B6374EE" w:rsidR="00457B1F" w:rsidRPr="00457B1F" w:rsidRDefault="003A2309" w:rsidP="00457B1F">
            <w:pPr>
              <w:spacing w:after="160" w:line="259" w:lineRule="auto"/>
              <w:jc w:val="center"/>
              <w:rPr>
                <w:sz w:val="24"/>
                <w:szCs w:val="24"/>
              </w:rPr>
            </w:pPr>
            <w:r>
              <w:rPr>
                <w:sz w:val="24"/>
                <w:szCs w:val="24"/>
              </w:rPr>
              <w:t>9</w:t>
            </w:r>
          </w:p>
        </w:tc>
      </w:tr>
      <w:tr w:rsidR="00457B1F" w14:paraId="0CBD9A88" w14:textId="77777777" w:rsidTr="00457B1F">
        <w:tc>
          <w:tcPr>
            <w:tcW w:w="6925" w:type="dxa"/>
          </w:tcPr>
          <w:p w14:paraId="03B24885" w14:textId="73797661" w:rsidR="00457B1F" w:rsidRDefault="00457B1F" w:rsidP="00B12A68">
            <w:pPr>
              <w:spacing w:after="160" w:line="259" w:lineRule="auto"/>
              <w:rPr>
                <w:b/>
                <w:sz w:val="32"/>
                <w:szCs w:val="32"/>
              </w:rPr>
            </w:pPr>
          </w:p>
        </w:tc>
        <w:tc>
          <w:tcPr>
            <w:tcW w:w="2091" w:type="dxa"/>
          </w:tcPr>
          <w:p w14:paraId="6994CE5C" w14:textId="459EA859" w:rsidR="00457B1F" w:rsidRPr="00457B1F" w:rsidRDefault="00457B1F" w:rsidP="00457B1F">
            <w:pPr>
              <w:spacing w:after="160" w:line="259" w:lineRule="auto"/>
              <w:jc w:val="center"/>
              <w:rPr>
                <w:sz w:val="24"/>
                <w:szCs w:val="24"/>
              </w:rPr>
            </w:pPr>
          </w:p>
        </w:tc>
      </w:tr>
      <w:tr w:rsidR="00457B1F" w14:paraId="6B310BEF" w14:textId="77777777" w:rsidTr="00457B1F">
        <w:tc>
          <w:tcPr>
            <w:tcW w:w="6925" w:type="dxa"/>
          </w:tcPr>
          <w:p w14:paraId="60DE1797" w14:textId="15BF5589" w:rsidR="00457B1F" w:rsidRDefault="00457B1F" w:rsidP="00B12A68">
            <w:pPr>
              <w:spacing w:after="160" w:line="259" w:lineRule="auto"/>
              <w:rPr>
                <w:b/>
                <w:sz w:val="32"/>
                <w:szCs w:val="32"/>
              </w:rPr>
            </w:pPr>
          </w:p>
        </w:tc>
        <w:tc>
          <w:tcPr>
            <w:tcW w:w="2091" w:type="dxa"/>
          </w:tcPr>
          <w:p w14:paraId="433BE0EF" w14:textId="72AD27C2" w:rsidR="00457B1F" w:rsidRPr="00457B1F" w:rsidRDefault="00457B1F" w:rsidP="00457B1F">
            <w:pPr>
              <w:spacing w:after="160" w:line="259" w:lineRule="auto"/>
              <w:jc w:val="center"/>
              <w:rPr>
                <w:sz w:val="24"/>
                <w:szCs w:val="24"/>
              </w:rPr>
            </w:pPr>
          </w:p>
        </w:tc>
      </w:tr>
      <w:tr w:rsidR="00457B1F" w14:paraId="38A9743D" w14:textId="77777777" w:rsidTr="00457B1F">
        <w:tc>
          <w:tcPr>
            <w:tcW w:w="6925" w:type="dxa"/>
          </w:tcPr>
          <w:p w14:paraId="53A3CB3B" w14:textId="68412AA1" w:rsidR="00457B1F" w:rsidRDefault="00457B1F" w:rsidP="00B12A68">
            <w:pPr>
              <w:spacing w:after="160" w:line="259" w:lineRule="auto"/>
              <w:rPr>
                <w:sz w:val="24"/>
                <w:szCs w:val="24"/>
              </w:rPr>
            </w:pPr>
          </w:p>
        </w:tc>
        <w:tc>
          <w:tcPr>
            <w:tcW w:w="2091" w:type="dxa"/>
          </w:tcPr>
          <w:p w14:paraId="4DB87691" w14:textId="77DB3DFA" w:rsidR="00457B1F" w:rsidRPr="00457B1F" w:rsidRDefault="00457B1F" w:rsidP="00457B1F">
            <w:pPr>
              <w:spacing w:after="160" w:line="259" w:lineRule="auto"/>
              <w:jc w:val="center"/>
              <w:rPr>
                <w:sz w:val="24"/>
                <w:szCs w:val="24"/>
              </w:rPr>
            </w:pPr>
          </w:p>
        </w:tc>
      </w:tr>
      <w:tr w:rsidR="00457B1F" w14:paraId="319ACCD8" w14:textId="77777777" w:rsidTr="00457B1F">
        <w:tc>
          <w:tcPr>
            <w:tcW w:w="6925" w:type="dxa"/>
          </w:tcPr>
          <w:p w14:paraId="57DD20A6" w14:textId="00FAB471" w:rsidR="00457B1F" w:rsidRDefault="00457B1F" w:rsidP="00B12A68">
            <w:pPr>
              <w:spacing w:after="160" w:line="259" w:lineRule="auto"/>
              <w:rPr>
                <w:sz w:val="24"/>
                <w:szCs w:val="24"/>
              </w:rPr>
            </w:pPr>
          </w:p>
        </w:tc>
        <w:tc>
          <w:tcPr>
            <w:tcW w:w="2091" w:type="dxa"/>
          </w:tcPr>
          <w:p w14:paraId="593A6E00" w14:textId="51893E1F" w:rsidR="00457B1F" w:rsidRPr="00457B1F" w:rsidRDefault="00AB164E" w:rsidP="00457B1F">
            <w:pPr>
              <w:spacing w:after="160" w:line="259" w:lineRule="auto"/>
              <w:jc w:val="center"/>
              <w:rPr>
                <w:sz w:val="24"/>
                <w:szCs w:val="24"/>
              </w:rPr>
            </w:pPr>
            <w:r>
              <w:rPr>
                <w:sz w:val="24"/>
                <w:szCs w:val="24"/>
              </w:rPr>
              <w:t xml:space="preserve"> </w:t>
            </w:r>
          </w:p>
        </w:tc>
      </w:tr>
    </w:tbl>
    <w:p w14:paraId="1AB141F4" w14:textId="77777777" w:rsidR="0094091E" w:rsidRDefault="0094091E" w:rsidP="00457B1F">
      <w:pPr>
        <w:spacing w:after="160" w:line="259" w:lineRule="auto"/>
        <w:rPr>
          <w:sz w:val="24"/>
          <w:szCs w:val="24"/>
        </w:rPr>
      </w:pP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p>
    <w:p w14:paraId="1D3BEC0F" w14:textId="77777777" w:rsidR="0094091E" w:rsidRDefault="0094091E" w:rsidP="0094091E">
      <w:pPr>
        <w:rPr>
          <w:sz w:val="24"/>
          <w:szCs w:val="24"/>
        </w:rPr>
      </w:pPr>
    </w:p>
    <w:p w14:paraId="1EDBBAB1" w14:textId="77777777" w:rsidR="0094091E" w:rsidRDefault="0094091E" w:rsidP="0094091E">
      <w:pPr>
        <w:rPr>
          <w:sz w:val="24"/>
          <w:szCs w:val="24"/>
        </w:rPr>
      </w:pPr>
    </w:p>
    <w:p w14:paraId="6E95D776" w14:textId="77777777" w:rsidR="0094091E" w:rsidRDefault="0094091E" w:rsidP="0094091E">
      <w:pPr>
        <w:rPr>
          <w:sz w:val="24"/>
          <w:szCs w:val="24"/>
        </w:rPr>
      </w:pPr>
    </w:p>
    <w:p w14:paraId="0577CECB" w14:textId="77777777" w:rsidR="0094091E" w:rsidRDefault="0094091E" w:rsidP="0094091E">
      <w:pPr>
        <w:rPr>
          <w:sz w:val="24"/>
          <w:szCs w:val="24"/>
        </w:rPr>
      </w:pPr>
    </w:p>
    <w:p w14:paraId="6044FE36" w14:textId="77777777" w:rsidR="0094091E" w:rsidRDefault="0094091E" w:rsidP="0094091E">
      <w:pPr>
        <w:rPr>
          <w:sz w:val="24"/>
          <w:szCs w:val="24"/>
        </w:rPr>
      </w:pPr>
    </w:p>
    <w:p w14:paraId="51D94DDC" w14:textId="77777777" w:rsidR="0094091E" w:rsidRDefault="0094091E" w:rsidP="0094091E">
      <w:pPr>
        <w:rPr>
          <w:sz w:val="24"/>
          <w:szCs w:val="24"/>
        </w:rPr>
      </w:pPr>
    </w:p>
    <w:p w14:paraId="188CCE83" w14:textId="77777777" w:rsidR="0094091E" w:rsidRDefault="0094091E" w:rsidP="0094091E">
      <w:pPr>
        <w:rPr>
          <w:sz w:val="24"/>
          <w:szCs w:val="24"/>
        </w:rPr>
      </w:pPr>
    </w:p>
    <w:p w14:paraId="6CDB260B" w14:textId="77777777" w:rsidR="0094091E" w:rsidRDefault="0094091E" w:rsidP="0094091E">
      <w:pPr>
        <w:rPr>
          <w:sz w:val="24"/>
          <w:szCs w:val="24"/>
        </w:rPr>
      </w:pPr>
    </w:p>
    <w:p w14:paraId="2E4F6584" w14:textId="77777777" w:rsidR="0094091E" w:rsidRDefault="0094091E" w:rsidP="0094091E">
      <w:pPr>
        <w:rPr>
          <w:sz w:val="24"/>
          <w:szCs w:val="24"/>
        </w:rPr>
      </w:pPr>
    </w:p>
    <w:p w14:paraId="36F6339F" w14:textId="77777777" w:rsidR="0094091E" w:rsidRDefault="0094091E" w:rsidP="0094091E">
      <w:pPr>
        <w:rPr>
          <w:sz w:val="24"/>
          <w:szCs w:val="24"/>
        </w:rPr>
      </w:pPr>
    </w:p>
    <w:p w14:paraId="1E273D38" w14:textId="77777777" w:rsidR="0094091E" w:rsidRDefault="0094091E" w:rsidP="0094091E">
      <w:pPr>
        <w:rPr>
          <w:sz w:val="24"/>
          <w:szCs w:val="24"/>
        </w:rPr>
      </w:pPr>
    </w:p>
    <w:p w14:paraId="62645ABE" w14:textId="77777777" w:rsidR="0094091E" w:rsidRDefault="0094091E" w:rsidP="0094091E">
      <w:pPr>
        <w:rPr>
          <w:sz w:val="24"/>
          <w:szCs w:val="24"/>
        </w:rPr>
      </w:pPr>
    </w:p>
    <w:p w14:paraId="3EFA1D37" w14:textId="77777777" w:rsidR="0094091E" w:rsidRDefault="0094091E" w:rsidP="0094091E">
      <w:pPr>
        <w:rPr>
          <w:sz w:val="24"/>
          <w:szCs w:val="24"/>
        </w:rPr>
      </w:pPr>
    </w:p>
    <w:p w14:paraId="1C3F99EE" w14:textId="77777777" w:rsidR="0094091E" w:rsidRDefault="0094091E" w:rsidP="0094091E">
      <w:pPr>
        <w:rPr>
          <w:sz w:val="24"/>
          <w:szCs w:val="24"/>
        </w:rPr>
      </w:pPr>
    </w:p>
    <w:p w14:paraId="4F00F5DC" w14:textId="77777777" w:rsidR="0094091E" w:rsidRDefault="0094091E" w:rsidP="0094091E">
      <w:pPr>
        <w:rPr>
          <w:sz w:val="24"/>
          <w:szCs w:val="24"/>
        </w:rPr>
      </w:pPr>
    </w:p>
    <w:p w14:paraId="72E4CDD0" w14:textId="77777777" w:rsidR="0094091E" w:rsidRDefault="0094091E" w:rsidP="0094091E">
      <w:pPr>
        <w:rPr>
          <w:sz w:val="24"/>
          <w:szCs w:val="24"/>
        </w:rPr>
      </w:pPr>
    </w:p>
    <w:p w14:paraId="4EB89D0C" w14:textId="77777777" w:rsidR="0094091E" w:rsidRDefault="0094091E" w:rsidP="0094091E">
      <w:pPr>
        <w:rPr>
          <w:sz w:val="24"/>
          <w:szCs w:val="24"/>
        </w:rPr>
      </w:pPr>
    </w:p>
    <w:p w14:paraId="1B6DB233" w14:textId="77777777" w:rsidR="0094091E" w:rsidRDefault="0094091E" w:rsidP="0094091E">
      <w:pPr>
        <w:rPr>
          <w:sz w:val="24"/>
          <w:szCs w:val="24"/>
        </w:rPr>
      </w:pPr>
    </w:p>
    <w:p w14:paraId="5A5A0406" w14:textId="77777777" w:rsidR="0094091E" w:rsidRDefault="0094091E" w:rsidP="0094091E">
      <w:pPr>
        <w:rPr>
          <w:sz w:val="24"/>
          <w:szCs w:val="24"/>
        </w:rPr>
      </w:pPr>
    </w:p>
    <w:p w14:paraId="4A594E8B" w14:textId="77777777" w:rsidR="0094091E" w:rsidRDefault="0094091E" w:rsidP="0094091E">
      <w:pPr>
        <w:rPr>
          <w:sz w:val="24"/>
          <w:szCs w:val="24"/>
        </w:rPr>
      </w:pPr>
    </w:p>
    <w:p w14:paraId="5F2707B5" w14:textId="77777777" w:rsidR="00457B1F" w:rsidRDefault="00457B1F" w:rsidP="0094091E">
      <w:pPr>
        <w:rPr>
          <w:sz w:val="24"/>
          <w:szCs w:val="24"/>
        </w:rPr>
      </w:pPr>
      <w:r>
        <w:rPr>
          <w:sz w:val="24"/>
          <w:szCs w:val="24"/>
        </w:rPr>
        <w:br w:type="page"/>
      </w:r>
    </w:p>
    <w:p w14:paraId="713BDA01" w14:textId="77777777" w:rsidR="004E176D" w:rsidRPr="00B12A68" w:rsidRDefault="004E176D" w:rsidP="004E176D">
      <w:pPr>
        <w:rPr>
          <w:rFonts w:asciiTheme="minorHAnsi" w:hAnsiTheme="minorHAnsi" w:cstheme="minorHAnsi"/>
          <w:b/>
          <w:sz w:val="28"/>
          <w:szCs w:val="28"/>
        </w:rPr>
      </w:pPr>
      <w:r w:rsidRPr="00B12A68">
        <w:rPr>
          <w:rFonts w:asciiTheme="minorHAnsi" w:hAnsiTheme="minorHAnsi" w:cstheme="minorHAnsi"/>
          <w:b/>
          <w:sz w:val="28"/>
          <w:szCs w:val="28"/>
        </w:rPr>
        <w:lastRenderedPageBreak/>
        <w:t xml:space="preserve">Welcome from </w:t>
      </w:r>
      <w:r>
        <w:rPr>
          <w:rFonts w:asciiTheme="minorHAnsi" w:hAnsiTheme="minorHAnsi" w:cstheme="minorHAnsi"/>
          <w:b/>
          <w:sz w:val="28"/>
          <w:szCs w:val="28"/>
        </w:rPr>
        <w:t xml:space="preserve">our </w:t>
      </w:r>
      <w:r w:rsidRPr="00B12A68">
        <w:rPr>
          <w:rFonts w:asciiTheme="minorHAnsi" w:hAnsiTheme="minorHAnsi" w:cstheme="minorHAnsi"/>
          <w:b/>
          <w:sz w:val="28"/>
          <w:szCs w:val="28"/>
        </w:rPr>
        <w:t>Chief Executive</w:t>
      </w:r>
      <w:r>
        <w:rPr>
          <w:rFonts w:asciiTheme="minorHAnsi" w:hAnsiTheme="minorHAnsi" w:cstheme="minorHAnsi"/>
          <w:b/>
          <w:sz w:val="28"/>
          <w:szCs w:val="28"/>
        </w:rPr>
        <w:t xml:space="preserve"> Officer</w:t>
      </w:r>
      <w:r w:rsidRPr="00B12A68">
        <w:rPr>
          <w:rFonts w:asciiTheme="minorHAnsi" w:hAnsiTheme="minorHAnsi" w:cstheme="minorHAnsi"/>
          <w:b/>
          <w:sz w:val="28"/>
          <w:szCs w:val="28"/>
        </w:rPr>
        <w:t>, Tracy Harrison</w:t>
      </w:r>
    </w:p>
    <w:p w14:paraId="202746E3" w14:textId="77777777" w:rsidR="004E176D" w:rsidRPr="003A351F" w:rsidRDefault="004E176D" w:rsidP="004E176D">
      <w:pPr>
        <w:rPr>
          <w:rFonts w:asciiTheme="minorHAnsi" w:hAnsiTheme="minorHAnsi" w:cstheme="minorHAnsi"/>
        </w:rPr>
      </w:pPr>
      <w:r w:rsidRPr="00B12A68">
        <w:rPr>
          <w:rFonts w:asciiTheme="minorHAnsi" w:hAnsiTheme="minorHAnsi" w:cstheme="minorHAnsi"/>
          <w:b/>
          <w:sz w:val="24"/>
          <w:szCs w:val="24"/>
        </w:rPr>
        <w:t xml:space="preserve"> </w:t>
      </w:r>
    </w:p>
    <w:p w14:paraId="1DD722F2" w14:textId="2153D4B8" w:rsidR="004E176D" w:rsidRPr="00EF417F" w:rsidRDefault="004E176D" w:rsidP="004E176D">
      <w:pPr>
        <w:jc w:val="both"/>
        <w:rPr>
          <w:rFonts w:asciiTheme="minorHAnsi" w:hAnsiTheme="minorHAnsi"/>
          <w:sz w:val="24"/>
          <w:szCs w:val="24"/>
        </w:rPr>
      </w:pPr>
      <w:r w:rsidRPr="00EF417F">
        <w:rPr>
          <w:rFonts w:asciiTheme="minorHAnsi" w:hAnsiTheme="minorHAnsi"/>
          <w:sz w:val="24"/>
          <w:szCs w:val="24"/>
        </w:rPr>
        <w:t xml:space="preserve">On behalf of the staff and the Board of Trustees thank you for your interest in </w:t>
      </w:r>
      <w:r>
        <w:rPr>
          <w:rFonts w:asciiTheme="minorHAnsi" w:hAnsiTheme="minorHAnsi"/>
          <w:sz w:val="24"/>
          <w:szCs w:val="24"/>
        </w:rPr>
        <w:t xml:space="preserve">joining the team at </w:t>
      </w:r>
      <w:r w:rsidRPr="00EF417F">
        <w:rPr>
          <w:rFonts w:asciiTheme="minorHAnsi" w:hAnsiTheme="minorHAnsi"/>
          <w:sz w:val="24"/>
          <w:szCs w:val="24"/>
        </w:rPr>
        <w:t xml:space="preserve">Safe and Sound </w:t>
      </w:r>
      <w:r>
        <w:rPr>
          <w:rFonts w:asciiTheme="minorHAnsi" w:hAnsiTheme="minorHAnsi"/>
          <w:sz w:val="24"/>
          <w:szCs w:val="24"/>
        </w:rPr>
        <w:t>G</w:t>
      </w:r>
      <w:r w:rsidRPr="00EF417F">
        <w:rPr>
          <w:rFonts w:asciiTheme="minorHAnsi" w:hAnsiTheme="minorHAnsi"/>
          <w:sz w:val="24"/>
          <w:szCs w:val="24"/>
        </w:rPr>
        <w:t>roup.</w:t>
      </w:r>
    </w:p>
    <w:p w14:paraId="61646565" w14:textId="77777777" w:rsidR="004E176D" w:rsidRPr="00EF417F" w:rsidRDefault="004E176D" w:rsidP="004E176D">
      <w:pPr>
        <w:jc w:val="both"/>
        <w:rPr>
          <w:rFonts w:asciiTheme="minorHAnsi" w:hAnsiTheme="minorHAnsi"/>
          <w:sz w:val="24"/>
          <w:szCs w:val="24"/>
        </w:rPr>
      </w:pPr>
    </w:p>
    <w:p w14:paraId="6392B878" w14:textId="3136F223" w:rsidR="004E176D" w:rsidRDefault="004E176D" w:rsidP="004E176D">
      <w:pPr>
        <w:jc w:val="both"/>
        <w:rPr>
          <w:rFonts w:asciiTheme="minorHAnsi" w:hAnsiTheme="minorHAnsi"/>
          <w:sz w:val="24"/>
          <w:szCs w:val="24"/>
        </w:rPr>
      </w:pPr>
      <w:r w:rsidRPr="00EF417F">
        <w:rPr>
          <w:rFonts w:asciiTheme="minorHAnsi" w:hAnsiTheme="minorHAnsi"/>
          <w:sz w:val="24"/>
          <w:szCs w:val="24"/>
        </w:rPr>
        <w:t xml:space="preserve">This is a pivotal time for the Charity; </w:t>
      </w:r>
      <w:r w:rsidR="004C663A">
        <w:rPr>
          <w:rFonts w:asciiTheme="minorHAnsi" w:hAnsiTheme="minorHAnsi"/>
          <w:sz w:val="24"/>
          <w:szCs w:val="24"/>
        </w:rPr>
        <w:t>w</w:t>
      </w:r>
      <w:r w:rsidRPr="00EF417F">
        <w:rPr>
          <w:rFonts w:asciiTheme="minorHAnsi" w:hAnsiTheme="minorHAnsi"/>
          <w:sz w:val="24"/>
          <w:szCs w:val="24"/>
        </w:rPr>
        <w:t xml:space="preserve">hilst specialising in child sexual exploitation we have now progressed to extend our work to cover children and young people at risk of wider forms of exploitation as well as develop a service to support families and the wider community.  </w:t>
      </w:r>
      <w:r>
        <w:rPr>
          <w:rFonts w:asciiTheme="minorHAnsi" w:hAnsiTheme="minorHAnsi"/>
          <w:sz w:val="24"/>
          <w:szCs w:val="24"/>
        </w:rPr>
        <w:t>Throughout Covid-19 we have seen an increase in need for our support and have secured additional funding to increase our services.</w:t>
      </w:r>
    </w:p>
    <w:p w14:paraId="0EBBB933" w14:textId="77777777" w:rsidR="004E176D" w:rsidRDefault="004E176D" w:rsidP="004E176D">
      <w:pPr>
        <w:jc w:val="both"/>
        <w:rPr>
          <w:rFonts w:asciiTheme="minorHAnsi" w:hAnsiTheme="minorHAnsi"/>
          <w:sz w:val="24"/>
          <w:szCs w:val="24"/>
        </w:rPr>
      </w:pPr>
    </w:p>
    <w:p w14:paraId="52BC98B1" w14:textId="255A8C4E" w:rsidR="004E176D" w:rsidRPr="00C16BB3" w:rsidRDefault="004E176D" w:rsidP="004E176D">
      <w:pPr>
        <w:jc w:val="both"/>
        <w:rPr>
          <w:rFonts w:asciiTheme="minorHAnsi" w:hAnsiTheme="minorHAnsi" w:cstheme="minorHAnsi"/>
          <w:sz w:val="24"/>
          <w:szCs w:val="24"/>
        </w:rPr>
      </w:pPr>
      <w:r>
        <w:rPr>
          <w:rFonts w:asciiTheme="minorHAnsi" w:hAnsiTheme="minorHAnsi" w:cstheme="minorHAnsi"/>
          <w:sz w:val="24"/>
          <w:szCs w:val="24"/>
        </w:rPr>
        <w:t>Working out of our office in Darley Abbey, Derby, the role is</w:t>
      </w:r>
      <w:r w:rsidRPr="003A351F">
        <w:rPr>
          <w:rFonts w:asciiTheme="minorHAnsi" w:hAnsiTheme="minorHAnsi" w:cstheme="minorHAnsi"/>
          <w:sz w:val="24"/>
          <w:szCs w:val="24"/>
        </w:rPr>
        <w:t xml:space="preserve"> </w:t>
      </w:r>
      <w:r>
        <w:rPr>
          <w:rFonts w:asciiTheme="minorHAnsi" w:hAnsiTheme="minorHAnsi" w:cstheme="minorHAnsi"/>
          <w:sz w:val="24"/>
          <w:szCs w:val="24"/>
        </w:rPr>
        <w:t xml:space="preserve">to </w:t>
      </w:r>
      <w:r w:rsidR="009E2B68">
        <w:rPr>
          <w:rFonts w:asciiTheme="minorHAnsi" w:hAnsiTheme="minorHAnsi" w:cstheme="minorHAnsi"/>
          <w:sz w:val="24"/>
          <w:szCs w:val="24"/>
        </w:rPr>
        <w:t xml:space="preserve">deliver the family programme within Safe and Sound’s </w:t>
      </w:r>
      <w:r w:rsidR="009E2B68" w:rsidRPr="00CB270F">
        <w:rPr>
          <w:rFonts w:ascii="Arial" w:hAnsi="Arial" w:cs="Arial"/>
        </w:rPr>
        <w:t>strategy and operational plans</w:t>
      </w:r>
      <w:r>
        <w:rPr>
          <w:rFonts w:asciiTheme="minorHAnsi" w:hAnsiTheme="minorHAnsi" w:cstheme="minorHAnsi"/>
          <w:sz w:val="24"/>
          <w:szCs w:val="24"/>
        </w:rPr>
        <w:t xml:space="preserve">.  </w:t>
      </w:r>
      <w:r w:rsidRPr="003A351F">
        <w:rPr>
          <w:rFonts w:asciiTheme="minorHAnsi" w:hAnsiTheme="minorHAnsi" w:cstheme="minorHAnsi"/>
          <w:sz w:val="24"/>
          <w:szCs w:val="24"/>
        </w:rPr>
        <w:t>Safe and Sound’s new vision of work with young people is aimed at</w:t>
      </w:r>
      <w:r>
        <w:rPr>
          <w:rFonts w:asciiTheme="minorHAnsi" w:hAnsiTheme="minorHAnsi" w:cstheme="minorHAnsi"/>
          <w:sz w:val="24"/>
          <w:szCs w:val="24"/>
        </w:rPr>
        <w:t xml:space="preserve"> early intervention</w:t>
      </w:r>
      <w:r w:rsidRPr="003A351F">
        <w:rPr>
          <w:rFonts w:asciiTheme="minorHAnsi" w:hAnsiTheme="minorHAnsi" w:cstheme="minorHAnsi"/>
          <w:sz w:val="24"/>
          <w:szCs w:val="24"/>
        </w:rPr>
        <w:t xml:space="preserve"> and plays a key role in prevention.</w:t>
      </w:r>
      <w:r w:rsidRPr="0053192C">
        <w:rPr>
          <w:rFonts w:asciiTheme="minorHAnsi" w:hAnsiTheme="minorHAnsi" w:cstheme="minorHAnsi"/>
          <w:sz w:val="24"/>
          <w:szCs w:val="24"/>
        </w:rPr>
        <w:t xml:space="preserve">  </w:t>
      </w:r>
      <w:r w:rsidR="00933AB5">
        <w:rPr>
          <w:rFonts w:asciiTheme="minorHAnsi" w:hAnsiTheme="minorHAnsi" w:cstheme="minorHAnsi"/>
          <w:sz w:val="24"/>
          <w:szCs w:val="24"/>
        </w:rPr>
        <w:t>Supporting families is a key part of our work.</w:t>
      </w:r>
    </w:p>
    <w:p w14:paraId="283A9CDD" w14:textId="77777777" w:rsidR="004E176D" w:rsidRDefault="004E176D" w:rsidP="004E176D">
      <w:pPr>
        <w:jc w:val="both"/>
        <w:rPr>
          <w:rFonts w:asciiTheme="minorHAnsi" w:hAnsiTheme="minorHAnsi" w:cstheme="minorHAnsi"/>
          <w:sz w:val="24"/>
          <w:szCs w:val="24"/>
        </w:rPr>
      </w:pPr>
    </w:p>
    <w:p w14:paraId="0088648E" w14:textId="7406C148" w:rsidR="009E2B68" w:rsidRDefault="004E176D" w:rsidP="00933AB5">
      <w:pPr>
        <w:jc w:val="both"/>
        <w:rPr>
          <w:rFonts w:asciiTheme="minorHAnsi" w:hAnsiTheme="minorHAnsi" w:cstheme="minorHAnsi"/>
          <w:sz w:val="24"/>
          <w:szCs w:val="24"/>
        </w:rPr>
      </w:pPr>
      <w:r>
        <w:rPr>
          <w:rFonts w:asciiTheme="minorHAnsi" w:hAnsiTheme="minorHAnsi" w:cstheme="minorHAnsi"/>
          <w:sz w:val="24"/>
          <w:szCs w:val="24"/>
        </w:rPr>
        <w:t xml:space="preserve">This role will require someone who is a self-starter, </w:t>
      </w:r>
      <w:r w:rsidR="00156C37">
        <w:rPr>
          <w:rFonts w:asciiTheme="minorHAnsi" w:hAnsiTheme="minorHAnsi" w:cstheme="minorHAnsi"/>
          <w:sz w:val="24"/>
          <w:szCs w:val="24"/>
        </w:rPr>
        <w:t>enthusiastic</w:t>
      </w:r>
      <w:r>
        <w:rPr>
          <w:rFonts w:asciiTheme="minorHAnsi" w:hAnsiTheme="minorHAnsi" w:cstheme="minorHAnsi"/>
          <w:sz w:val="24"/>
          <w:szCs w:val="24"/>
        </w:rPr>
        <w:t xml:space="preserve">, engaging, forward thinking, well organised, able to think outside the box and passionate about their commitment to </w:t>
      </w:r>
      <w:r w:rsidR="00933AB5">
        <w:rPr>
          <w:rFonts w:asciiTheme="minorHAnsi" w:hAnsiTheme="minorHAnsi" w:cstheme="minorHAnsi"/>
          <w:sz w:val="24"/>
          <w:szCs w:val="24"/>
        </w:rPr>
        <w:t xml:space="preserve">work with families and </w:t>
      </w:r>
      <w:r>
        <w:rPr>
          <w:rFonts w:asciiTheme="minorHAnsi" w:hAnsiTheme="minorHAnsi" w:cstheme="minorHAnsi"/>
          <w:sz w:val="24"/>
          <w:szCs w:val="24"/>
        </w:rPr>
        <w:t xml:space="preserve">young people. </w:t>
      </w:r>
      <w:r w:rsidR="009E2B68">
        <w:rPr>
          <w:rFonts w:asciiTheme="minorHAnsi" w:hAnsiTheme="minorHAnsi" w:cstheme="minorHAnsi"/>
          <w:sz w:val="24"/>
          <w:szCs w:val="24"/>
        </w:rPr>
        <w:t xml:space="preserve">They will </w:t>
      </w:r>
      <w:r w:rsidR="002B354E">
        <w:rPr>
          <w:rFonts w:asciiTheme="minorHAnsi" w:hAnsiTheme="minorHAnsi" w:cstheme="minorHAnsi"/>
          <w:sz w:val="24"/>
          <w:szCs w:val="24"/>
        </w:rPr>
        <w:t xml:space="preserve">be supporting families effected by child exploitation </w:t>
      </w:r>
      <w:r w:rsidR="002B354E" w:rsidRPr="00CB270F">
        <w:rPr>
          <w:rFonts w:ascii="Arial" w:hAnsi="Arial" w:cs="Arial"/>
        </w:rPr>
        <w:t xml:space="preserve">and </w:t>
      </w:r>
      <w:r w:rsidR="002B354E">
        <w:rPr>
          <w:rFonts w:ascii="Arial" w:hAnsi="Arial" w:cs="Arial"/>
        </w:rPr>
        <w:t xml:space="preserve">to be the SPOC for other </w:t>
      </w:r>
      <w:r w:rsidR="002B354E" w:rsidRPr="00CB270F">
        <w:rPr>
          <w:rFonts w:ascii="Arial" w:hAnsi="Arial" w:cs="Arial"/>
        </w:rPr>
        <w:t>services</w:t>
      </w:r>
      <w:r w:rsidR="002B354E">
        <w:rPr>
          <w:rFonts w:ascii="Arial" w:hAnsi="Arial" w:cs="Arial"/>
        </w:rPr>
        <w:t xml:space="preserve"> involved with the families</w:t>
      </w:r>
      <w:r w:rsidR="002B354E">
        <w:rPr>
          <w:rFonts w:ascii="Arial" w:hAnsi="Arial" w:cs="Arial"/>
        </w:rPr>
        <w:t>.</w:t>
      </w:r>
    </w:p>
    <w:p w14:paraId="3C8813FC" w14:textId="77777777" w:rsidR="009E2B68" w:rsidRDefault="009E2B68" w:rsidP="00933AB5">
      <w:pPr>
        <w:jc w:val="both"/>
        <w:rPr>
          <w:rFonts w:asciiTheme="minorHAnsi" w:hAnsiTheme="minorHAnsi" w:cstheme="minorHAnsi"/>
          <w:sz w:val="24"/>
          <w:szCs w:val="24"/>
        </w:rPr>
      </w:pPr>
    </w:p>
    <w:p w14:paraId="00F7B571" w14:textId="7F4E41B3" w:rsidR="004E176D" w:rsidRPr="00B12A68" w:rsidRDefault="004E176D" w:rsidP="004E176D">
      <w:pPr>
        <w:jc w:val="both"/>
        <w:rPr>
          <w:rFonts w:asciiTheme="minorHAnsi" w:hAnsiTheme="minorHAnsi" w:cstheme="minorHAnsi"/>
          <w:sz w:val="24"/>
          <w:szCs w:val="24"/>
        </w:rPr>
      </w:pPr>
      <w:r w:rsidRPr="00E429D2">
        <w:rPr>
          <w:rFonts w:asciiTheme="minorHAnsi" w:hAnsiTheme="minorHAnsi" w:cstheme="minorHAnsi"/>
          <w:sz w:val="24"/>
          <w:szCs w:val="24"/>
        </w:rPr>
        <w:t xml:space="preserve">Central to </w:t>
      </w:r>
      <w:r>
        <w:rPr>
          <w:rFonts w:asciiTheme="minorHAnsi" w:hAnsiTheme="minorHAnsi" w:cstheme="minorHAnsi"/>
          <w:sz w:val="24"/>
          <w:szCs w:val="24"/>
        </w:rPr>
        <w:t>our</w:t>
      </w:r>
      <w:r w:rsidRPr="00E429D2">
        <w:rPr>
          <w:rFonts w:asciiTheme="minorHAnsi" w:hAnsiTheme="minorHAnsi" w:cstheme="minorHAnsi"/>
          <w:sz w:val="24"/>
          <w:szCs w:val="24"/>
        </w:rPr>
        <w:t xml:space="preserve"> </w:t>
      </w:r>
      <w:r>
        <w:rPr>
          <w:rFonts w:asciiTheme="minorHAnsi" w:hAnsiTheme="minorHAnsi" w:cstheme="minorHAnsi"/>
          <w:sz w:val="24"/>
          <w:szCs w:val="24"/>
        </w:rPr>
        <w:t>overall plans</w:t>
      </w:r>
      <w:r w:rsidRPr="00E429D2">
        <w:rPr>
          <w:rFonts w:asciiTheme="minorHAnsi" w:hAnsiTheme="minorHAnsi" w:cstheme="minorHAnsi"/>
          <w:sz w:val="24"/>
          <w:szCs w:val="24"/>
        </w:rPr>
        <w:t xml:space="preserve"> is </w:t>
      </w:r>
      <w:r>
        <w:rPr>
          <w:rFonts w:asciiTheme="minorHAnsi" w:hAnsiTheme="minorHAnsi" w:cstheme="minorHAnsi"/>
          <w:sz w:val="24"/>
          <w:szCs w:val="24"/>
        </w:rPr>
        <w:t xml:space="preserve">the need </w:t>
      </w:r>
      <w:r w:rsidRPr="00E429D2">
        <w:rPr>
          <w:rFonts w:asciiTheme="minorHAnsi" w:hAnsiTheme="minorHAnsi" w:cstheme="minorHAnsi"/>
          <w:sz w:val="24"/>
          <w:szCs w:val="24"/>
        </w:rPr>
        <w:t>to</w:t>
      </w:r>
      <w:r w:rsidRPr="00B12A68">
        <w:rPr>
          <w:rFonts w:asciiTheme="minorHAnsi" w:hAnsiTheme="minorHAnsi" w:cstheme="minorHAnsi"/>
          <w:sz w:val="24"/>
          <w:szCs w:val="24"/>
        </w:rPr>
        <w:t xml:space="preserve"> expand our income sources to ensure stability and sustainability.</w:t>
      </w:r>
      <w:r>
        <w:rPr>
          <w:rFonts w:asciiTheme="minorHAnsi" w:hAnsiTheme="minorHAnsi" w:cstheme="minorHAnsi"/>
          <w:sz w:val="24"/>
          <w:szCs w:val="24"/>
        </w:rPr>
        <w:t xml:space="preserve">  The post holder will need to be a team player as we expect all our staff to contribute to all aspects of Safe and Sound’s work including supporting the fundraising and communications teams.  Our </w:t>
      </w:r>
      <w:r w:rsidR="00933AB5">
        <w:rPr>
          <w:rFonts w:asciiTheme="minorHAnsi" w:hAnsiTheme="minorHAnsi" w:cstheme="minorHAnsi"/>
          <w:sz w:val="24"/>
          <w:szCs w:val="24"/>
        </w:rPr>
        <w:t>frontline w</w:t>
      </w:r>
      <w:r>
        <w:rPr>
          <w:rFonts w:asciiTheme="minorHAnsi" w:hAnsiTheme="minorHAnsi" w:cstheme="minorHAnsi"/>
          <w:sz w:val="24"/>
          <w:szCs w:val="24"/>
        </w:rPr>
        <w:t>orkers are important ambassadors of Safe and Sound’s work.</w:t>
      </w:r>
    </w:p>
    <w:p w14:paraId="39F86D7E" w14:textId="77777777" w:rsidR="004E176D" w:rsidRPr="00B12A68" w:rsidRDefault="004E176D" w:rsidP="004E176D">
      <w:pPr>
        <w:jc w:val="both"/>
        <w:rPr>
          <w:rFonts w:asciiTheme="minorHAnsi" w:hAnsiTheme="minorHAnsi" w:cstheme="minorHAnsi"/>
          <w:sz w:val="24"/>
          <w:szCs w:val="24"/>
        </w:rPr>
      </w:pPr>
    </w:p>
    <w:p w14:paraId="0A8D5285" w14:textId="1D10A4CE" w:rsidR="004E176D" w:rsidRDefault="004E176D" w:rsidP="004E176D">
      <w:pPr>
        <w:jc w:val="both"/>
        <w:rPr>
          <w:rFonts w:asciiTheme="minorHAnsi" w:hAnsiTheme="minorHAnsi" w:cstheme="minorHAnsi"/>
          <w:sz w:val="24"/>
          <w:szCs w:val="24"/>
        </w:rPr>
      </w:pPr>
      <w:r>
        <w:rPr>
          <w:rFonts w:asciiTheme="minorHAnsi" w:hAnsiTheme="minorHAnsi" w:cstheme="minorHAnsi"/>
          <w:sz w:val="24"/>
          <w:szCs w:val="24"/>
        </w:rPr>
        <w:t xml:space="preserve">We are </w:t>
      </w:r>
      <w:r w:rsidRPr="00B12A68">
        <w:rPr>
          <w:rFonts w:asciiTheme="minorHAnsi" w:hAnsiTheme="minorHAnsi" w:cstheme="minorHAnsi"/>
          <w:sz w:val="24"/>
          <w:szCs w:val="24"/>
        </w:rPr>
        <w:t xml:space="preserve">extremely proud of all that Safe and Sound has achieved since its inception and the strong reputation it has achieved amongst professionals, external stakeholders and the public.  We are now looking for </w:t>
      </w:r>
      <w:r w:rsidR="00933AB5">
        <w:rPr>
          <w:rFonts w:asciiTheme="minorHAnsi" w:hAnsiTheme="minorHAnsi" w:cstheme="minorHAnsi"/>
          <w:sz w:val="24"/>
          <w:szCs w:val="24"/>
        </w:rPr>
        <w:t xml:space="preserve">an </w:t>
      </w:r>
      <w:r w:rsidRPr="00B12A68">
        <w:rPr>
          <w:rFonts w:asciiTheme="minorHAnsi" w:hAnsiTheme="minorHAnsi" w:cstheme="minorHAnsi"/>
          <w:sz w:val="24"/>
          <w:szCs w:val="24"/>
        </w:rPr>
        <w:t xml:space="preserve">outstanding, </w:t>
      </w:r>
      <w:r>
        <w:rPr>
          <w:rFonts w:asciiTheme="minorHAnsi" w:hAnsiTheme="minorHAnsi" w:cstheme="minorHAnsi"/>
          <w:sz w:val="24"/>
          <w:szCs w:val="24"/>
        </w:rPr>
        <w:t xml:space="preserve">hard-working, </w:t>
      </w:r>
      <w:r w:rsidR="00933AB5">
        <w:rPr>
          <w:rFonts w:asciiTheme="minorHAnsi" w:hAnsiTheme="minorHAnsi" w:cstheme="minorHAnsi"/>
          <w:sz w:val="24"/>
          <w:szCs w:val="24"/>
        </w:rPr>
        <w:t xml:space="preserve">coordinator </w:t>
      </w:r>
      <w:r>
        <w:rPr>
          <w:rFonts w:asciiTheme="minorHAnsi" w:hAnsiTheme="minorHAnsi" w:cstheme="minorHAnsi"/>
          <w:sz w:val="24"/>
          <w:szCs w:val="24"/>
        </w:rPr>
        <w:t>to be part of our high performing support programme.  In doing so, they will be helping us to achieve our mission of “transforming young lives”</w:t>
      </w:r>
      <w:r w:rsidR="00933AB5">
        <w:rPr>
          <w:rFonts w:asciiTheme="minorHAnsi" w:hAnsiTheme="minorHAnsi" w:cstheme="minorHAnsi"/>
          <w:sz w:val="24"/>
          <w:szCs w:val="24"/>
        </w:rPr>
        <w:t>.</w:t>
      </w:r>
    </w:p>
    <w:p w14:paraId="6AA36BCA" w14:textId="77777777" w:rsidR="004E176D" w:rsidRDefault="004E176D" w:rsidP="004E176D">
      <w:pPr>
        <w:jc w:val="both"/>
        <w:rPr>
          <w:rFonts w:asciiTheme="minorHAnsi" w:hAnsiTheme="minorHAnsi" w:cstheme="minorHAnsi"/>
          <w:sz w:val="24"/>
          <w:szCs w:val="24"/>
        </w:rPr>
      </w:pPr>
    </w:p>
    <w:p w14:paraId="1A6B1C6C" w14:textId="5ECD2AB0" w:rsidR="004E176D" w:rsidRDefault="004E176D" w:rsidP="004E176D">
      <w:pPr>
        <w:jc w:val="both"/>
        <w:rPr>
          <w:sz w:val="24"/>
          <w:szCs w:val="24"/>
        </w:rPr>
      </w:pPr>
      <w:r>
        <w:rPr>
          <w:rFonts w:asciiTheme="minorHAnsi" w:hAnsiTheme="minorHAnsi" w:cstheme="minorHAnsi"/>
          <w:sz w:val="24"/>
          <w:szCs w:val="24"/>
        </w:rPr>
        <w:t>If this sounds like something you will relish, I urge you to make an application.</w:t>
      </w:r>
    </w:p>
    <w:p w14:paraId="1A2E0E43" w14:textId="77777777" w:rsidR="004E176D" w:rsidRDefault="004E176D" w:rsidP="004E176D">
      <w:pPr>
        <w:rPr>
          <w:sz w:val="24"/>
          <w:szCs w:val="24"/>
        </w:rPr>
      </w:pPr>
    </w:p>
    <w:p w14:paraId="009DB90C" w14:textId="21D75EF1" w:rsidR="00226338" w:rsidRDefault="004E176D" w:rsidP="004E176D">
      <w:pPr>
        <w:rPr>
          <w:b/>
          <w:sz w:val="24"/>
          <w:szCs w:val="24"/>
        </w:rPr>
      </w:pPr>
      <w:r>
        <w:rPr>
          <w:b/>
          <w:sz w:val="24"/>
          <w:szCs w:val="24"/>
        </w:rPr>
        <w:t>Tracy Harrison, Chief Executive Officer</w:t>
      </w:r>
      <w:r w:rsidR="00226338">
        <w:rPr>
          <w:b/>
          <w:sz w:val="24"/>
          <w:szCs w:val="24"/>
        </w:rPr>
        <w:br w:type="page"/>
      </w:r>
    </w:p>
    <w:p w14:paraId="3DD0B8BB" w14:textId="77777777" w:rsidR="00226338" w:rsidRPr="00226338" w:rsidRDefault="00226338" w:rsidP="00226338">
      <w:pPr>
        <w:rPr>
          <w:rFonts w:asciiTheme="minorHAnsi" w:hAnsiTheme="minorHAnsi"/>
          <w:b/>
          <w:sz w:val="28"/>
          <w:szCs w:val="28"/>
        </w:rPr>
      </w:pPr>
      <w:r w:rsidRPr="00226338">
        <w:rPr>
          <w:rFonts w:asciiTheme="minorHAnsi" w:hAnsiTheme="minorHAnsi"/>
          <w:b/>
          <w:sz w:val="28"/>
          <w:szCs w:val="28"/>
        </w:rPr>
        <w:lastRenderedPageBreak/>
        <w:t xml:space="preserve">Safe and Sound: Our vision, </w:t>
      </w:r>
      <w:r w:rsidR="00136721">
        <w:rPr>
          <w:rFonts w:asciiTheme="minorHAnsi" w:hAnsiTheme="minorHAnsi"/>
          <w:b/>
          <w:sz w:val="28"/>
          <w:szCs w:val="28"/>
        </w:rPr>
        <w:t>M</w:t>
      </w:r>
      <w:r w:rsidRPr="00226338">
        <w:rPr>
          <w:rFonts w:asciiTheme="minorHAnsi" w:hAnsiTheme="minorHAnsi"/>
          <w:b/>
          <w:sz w:val="28"/>
          <w:szCs w:val="28"/>
        </w:rPr>
        <w:t xml:space="preserve">ission and </w:t>
      </w:r>
      <w:r w:rsidR="00136721">
        <w:rPr>
          <w:rFonts w:asciiTheme="minorHAnsi" w:hAnsiTheme="minorHAnsi"/>
          <w:b/>
          <w:sz w:val="28"/>
          <w:szCs w:val="28"/>
        </w:rPr>
        <w:t>V</w:t>
      </w:r>
      <w:r w:rsidRPr="00226338">
        <w:rPr>
          <w:rFonts w:asciiTheme="minorHAnsi" w:hAnsiTheme="minorHAnsi"/>
          <w:b/>
          <w:sz w:val="28"/>
          <w:szCs w:val="28"/>
        </w:rPr>
        <w:t xml:space="preserve">alues </w:t>
      </w:r>
    </w:p>
    <w:p w14:paraId="0B4BC0B2" w14:textId="77777777" w:rsidR="00226338" w:rsidRDefault="00226338" w:rsidP="00226338">
      <w:pPr>
        <w:rPr>
          <w:rFonts w:asciiTheme="minorHAnsi" w:hAnsiTheme="minorHAnsi"/>
          <w:b/>
          <w:sz w:val="32"/>
          <w:szCs w:val="32"/>
        </w:rPr>
      </w:pPr>
    </w:p>
    <w:p w14:paraId="742C14AC" w14:textId="77777777" w:rsidR="00226338" w:rsidRPr="004C663A" w:rsidRDefault="00226338" w:rsidP="00226338">
      <w:pPr>
        <w:rPr>
          <w:rFonts w:asciiTheme="minorHAnsi" w:hAnsiTheme="minorHAnsi"/>
          <w:bCs/>
          <w:sz w:val="24"/>
          <w:szCs w:val="24"/>
          <w:u w:val="single"/>
        </w:rPr>
      </w:pPr>
      <w:r w:rsidRPr="004C663A">
        <w:rPr>
          <w:rFonts w:asciiTheme="minorHAnsi" w:hAnsiTheme="minorHAnsi"/>
          <w:bCs/>
          <w:sz w:val="24"/>
          <w:szCs w:val="24"/>
          <w:u w:val="single"/>
        </w:rPr>
        <w:t>Our Vision</w:t>
      </w:r>
    </w:p>
    <w:p w14:paraId="5A220A89" w14:textId="77777777" w:rsidR="005B57FC" w:rsidRDefault="005B57FC" w:rsidP="00226338">
      <w:pPr>
        <w:rPr>
          <w:rFonts w:asciiTheme="minorHAnsi" w:hAnsiTheme="minorHAnsi" w:cstheme="minorHAnsi"/>
        </w:rPr>
      </w:pPr>
    </w:p>
    <w:p w14:paraId="749BF283"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A world where children and young people are free from exploitation. </w:t>
      </w:r>
    </w:p>
    <w:p w14:paraId="1DB3788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0923FDCF" w14:textId="47B1AFD0" w:rsidR="0030724A" w:rsidRPr="004C663A" w:rsidRDefault="0030724A" w:rsidP="00A43D65">
      <w:pPr>
        <w:jc w:val="both"/>
        <w:rPr>
          <w:rFonts w:asciiTheme="minorHAnsi" w:hAnsiTheme="minorHAnsi" w:cstheme="minorHAnsi"/>
          <w:sz w:val="24"/>
          <w:szCs w:val="24"/>
          <w:u w:val="single"/>
        </w:rPr>
      </w:pPr>
      <w:r w:rsidRPr="004C663A">
        <w:rPr>
          <w:rFonts w:asciiTheme="minorHAnsi" w:hAnsiTheme="minorHAnsi" w:cstheme="minorHAnsi"/>
          <w:sz w:val="24"/>
          <w:szCs w:val="24"/>
          <w:u w:val="single"/>
        </w:rPr>
        <w:t>Our Mission</w:t>
      </w:r>
    </w:p>
    <w:p w14:paraId="44CCA01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7926DE3B"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To transform the lives of children and young people in Derbyshire who are affected by child exploitation. </w:t>
      </w:r>
    </w:p>
    <w:p w14:paraId="63288700"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24CFF7B9" w14:textId="61229F1D"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Through delivering innovative, hands-on programmes, Safe and Sound enables children, young people, families and carers, whose lives are affected deeply by their experience of child exploitation, to move not just to a place of safety, but to emerge unshackled and undefined by their experiences and enabled to reach their full potential.</w:t>
      </w:r>
      <w:r w:rsidR="004C663A">
        <w:rPr>
          <w:rFonts w:asciiTheme="minorHAnsi" w:hAnsiTheme="minorHAnsi" w:cstheme="minorHAnsi"/>
          <w:sz w:val="24"/>
          <w:szCs w:val="24"/>
        </w:rPr>
        <w:t xml:space="preserve"> </w:t>
      </w:r>
      <w:r w:rsidRPr="0030724A">
        <w:rPr>
          <w:rFonts w:asciiTheme="minorHAnsi" w:hAnsiTheme="minorHAnsi" w:cstheme="minorHAnsi"/>
          <w:sz w:val="24"/>
          <w:szCs w:val="24"/>
        </w:rPr>
        <w:t xml:space="preserve"> Safe and Sound have over seventeen years specialism in supporting children and young people affected by sexual exploitation and have now expanded their services to those affected by all criminal exploitation.</w:t>
      </w:r>
    </w:p>
    <w:p w14:paraId="595F3D30"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35BB3121" w14:textId="6FF5E727" w:rsidR="0030724A" w:rsidRPr="004C663A" w:rsidRDefault="0030724A" w:rsidP="00A43D65">
      <w:pPr>
        <w:jc w:val="both"/>
        <w:rPr>
          <w:rFonts w:asciiTheme="minorHAnsi" w:hAnsiTheme="minorHAnsi" w:cstheme="minorHAnsi"/>
          <w:sz w:val="24"/>
          <w:szCs w:val="24"/>
          <w:u w:val="single"/>
        </w:rPr>
      </w:pPr>
      <w:r w:rsidRPr="004C663A">
        <w:rPr>
          <w:rFonts w:asciiTheme="minorHAnsi" w:hAnsiTheme="minorHAnsi" w:cstheme="minorHAnsi"/>
          <w:sz w:val="24"/>
          <w:szCs w:val="24"/>
          <w:u w:val="single"/>
        </w:rPr>
        <w:t>Our Objectives</w:t>
      </w:r>
    </w:p>
    <w:p w14:paraId="43C4D44D" w14:textId="77777777" w:rsidR="002319FB"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48F7A552" w14:textId="4C8FCD53"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To provide high-quality services for children, young people, families and carers affected by child exploitation</w:t>
      </w:r>
    </w:p>
    <w:p w14:paraId="66CBCC67" w14:textId="5C723F20"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 xml:space="preserve">To empower children and young people who are survivors of exploitation to have a voice and be advocates for change </w:t>
      </w:r>
    </w:p>
    <w:p w14:paraId="7327D8B2" w14:textId="3A1B567E"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To raise awareness of child exploitation and its impact</w:t>
      </w:r>
    </w:p>
    <w:p w14:paraId="097E87DF" w14:textId="5D3927B2"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To campaign and influence for change</w:t>
      </w:r>
    </w:p>
    <w:p w14:paraId="6CC45625" w14:textId="74B4C6A1" w:rsidR="002319FB"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 xml:space="preserve">To provide education and awareness of child exploitation </w:t>
      </w:r>
    </w:p>
    <w:p w14:paraId="07D4A437" w14:textId="4DD73936" w:rsidR="0030724A" w:rsidRPr="002319FB" w:rsidRDefault="0030724A" w:rsidP="00A43D65">
      <w:pPr>
        <w:pStyle w:val="ListParagraph"/>
        <w:numPr>
          <w:ilvl w:val="0"/>
          <w:numId w:val="4"/>
        </w:numPr>
        <w:jc w:val="both"/>
        <w:rPr>
          <w:rFonts w:asciiTheme="minorHAnsi" w:hAnsiTheme="minorHAnsi" w:cstheme="minorHAnsi"/>
        </w:rPr>
      </w:pPr>
      <w:r w:rsidRPr="002319FB">
        <w:rPr>
          <w:rFonts w:asciiTheme="minorHAnsi" w:hAnsiTheme="minorHAnsi" w:cstheme="minorHAnsi"/>
        </w:rPr>
        <w:t xml:space="preserve">To access and contribute to research, using this to inform and shape practice </w:t>
      </w:r>
    </w:p>
    <w:p w14:paraId="03AC907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0E2F382B" w14:textId="25EC91E8" w:rsidR="0030724A" w:rsidRPr="004C663A" w:rsidRDefault="0030724A" w:rsidP="00A43D65">
      <w:pPr>
        <w:jc w:val="both"/>
        <w:rPr>
          <w:rFonts w:asciiTheme="minorHAnsi" w:hAnsiTheme="minorHAnsi" w:cstheme="minorHAnsi"/>
          <w:sz w:val="24"/>
          <w:szCs w:val="24"/>
          <w:u w:val="single"/>
        </w:rPr>
      </w:pPr>
      <w:r w:rsidRPr="004C663A">
        <w:rPr>
          <w:rFonts w:asciiTheme="minorHAnsi" w:hAnsiTheme="minorHAnsi" w:cstheme="minorHAnsi"/>
          <w:sz w:val="24"/>
          <w:szCs w:val="24"/>
          <w:u w:val="single"/>
        </w:rPr>
        <w:t>Our Values</w:t>
      </w:r>
    </w:p>
    <w:p w14:paraId="448A84AA" w14:textId="77777777" w:rsidR="0030724A" w:rsidRPr="0030724A" w:rsidRDefault="0030724A" w:rsidP="00A43D65">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11104CB2" w14:textId="77777777" w:rsidR="0030724A" w:rsidRPr="002319FB" w:rsidRDefault="0030724A" w:rsidP="00A43D65">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are empowering: Safe and Sound empowers children and young people, families, carers, staff and volunteers to work together to transform young lives affected by child exploitation. </w:t>
      </w:r>
    </w:p>
    <w:p w14:paraId="395B0176" w14:textId="77C62CE7" w:rsidR="0030724A" w:rsidRPr="0030724A" w:rsidRDefault="0030724A" w:rsidP="00A43D65">
      <w:pPr>
        <w:ind w:firstLine="60"/>
        <w:jc w:val="both"/>
        <w:rPr>
          <w:rFonts w:asciiTheme="minorHAnsi" w:hAnsiTheme="minorHAnsi" w:cstheme="minorHAnsi"/>
          <w:sz w:val="24"/>
          <w:szCs w:val="24"/>
        </w:rPr>
      </w:pPr>
    </w:p>
    <w:p w14:paraId="7353D991" w14:textId="77777777" w:rsidR="0030724A" w:rsidRPr="002319FB" w:rsidRDefault="0030724A" w:rsidP="00A43D65">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take the initiative: Safe and Sound takes a leading role in transforming young lives affected by child exploitation. </w:t>
      </w:r>
    </w:p>
    <w:p w14:paraId="72CE7760" w14:textId="31764DEA" w:rsidR="0030724A" w:rsidRPr="0030724A" w:rsidRDefault="0030724A" w:rsidP="00A43D65">
      <w:pPr>
        <w:ind w:firstLine="60"/>
        <w:jc w:val="both"/>
        <w:rPr>
          <w:rFonts w:asciiTheme="minorHAnsi" w:hAnsiTheme="minorHAnsi" w:cstheme="minorHAnsi"/>
          <w:sz w:val="24"/>
          <w:szCs w:val="24"/>
        </w:rPr>
      </w:pPr>
    </w:p>
    <w:p w14:paraId="75C686B2" w14:textId="6F28673E" w:rsidR="0030724A" w:rsidRDefault="0030724A" w:rsidP="00A43D65">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challenge others: Safe and Sound is unafraid of challenging the status quo and giving a voice to victims of child exploitation. </w:t>
      </w:r>
    </w:p>
    <w:p w14:paraId="7C0DB5DF" w14:textId="77777777" w:rsidR="002319FB" w:rsidRPr="002319FB" w:rsidRDefault="002319FB" w:rsidP="00A43D65">
      <w:pPr>
        <w:jc w:val="both"/>
        <w:rPr>
          <w:rFonts w:asciiTheme="minorHAnsi" w:hAnsiTheme="minorHAnsi" w:cstheme="minorHAnsi"/>
        </w:rPr>
      </w:pPr>
    </w:p>
    <w:p w14:paraId="035615EC" w14:textId="4DDEA9FF" w:rsidR="008E48C5" w:rsidRPr="002319FB" w:rsidRDefault="0030724A" w:rsidP="00A43D65">
      <w:pPr>
        <w:pStyle w:val="ListParagraph"/>
        <w:numPr>
          <w:ilvl w:val="0"/>
          <w:numId w:val="3"/>
        </w:numPr>
        <w:jc w:val="both"/>
        <w:rPr>
          <w:rFonts w:asciiTheme="minorHAnsi" w:hAnsiTheme="minorHAnsi" w:cstheme="minorHAnsi"/>
        </w:rPr>
        <w:sectPr w:rsidR="008E48C5" w:rsidRPr="002319FB" w:rsidSect="0030724A">
          <w:headerReference w:type="first" r:id="rId13"/>
          <w:pgSz w:w="11906" w:h="16838"/>
          <w:pgMar w:top="1440" w:right="1440" w:bottom="1440" w:left="1440" w:header="708" w:footer="708" w:gutter="0"/>
          <w:cols w:space="708"/>
          <w:titlePg/>
          <w:docGrid w:linePitch="360"/>
        </w:sectPr>
      </w:pPr>
      <w:r w:rsidRPr="002319FB">
        <w:rPr>
          <w:rFonts w:asciiTheme="minorHAnsi" w:hAnsiTheme="minorHAnsi" w:cstheme="minorHAnsi"/>
        </w:rPr>
        <w:t>We are always learning: Safe and Sound shares learning and builds on its knowledge, experience and on evidence to influence change.</w:t>
      </w:r>
    </w:p>
    <w:p w14:paraId="637A5289" w14:textId="77777777" w:rsidR="00D06CF0" w:rsidRPr="009E2014" w:rsidRDefault="00D06CF0" w:rsidP="00D06CF0">
      <w:pPr>
        <w:rPr>
          <w:rFonts w:asciiTheme="minorHAnsi" w:hAnsiTheme="minorHAnsi" w:cstheme="minorHAnsi"/>
          <w:b/>
          <w:sz w:val="28"/>
          <w:szCs w:val="28"/>
        </w:rPr>
      </w:pPr>
      <w:r w:rsidRPr="009E2014">
        <w:rPr>
          <w:rFonts w:asciiTheme="minorHAnsi" w:hAnsiTheme="minorHAnsi" w:cstheme="minorHAnsi"/>
          <w:b/>
          <w:sz w:val="28"/>
          <w:szCs w:val="28"/>
        </w:rPr>
        <w:lastRenderedPageBreak/>
        <w:t>About Safe and Sound</w:t>
      </w:r>
    </w:p>
    <w:p w14:paraId="66BD3FC3" w14:textId="77777777" w:rsidR="0093767C" w:rsidRPr="00AB164E" w:rsidRDefault="0093767C" w:rsidP="00AD6C6E">
      <w:pPr>
        <w:rPr>
          <w:rFonts w:asciiTheme="minorHAnsi" w:hAnsiTheme="minorHAnsi" w:cstheme="minorHAnsi"/>
          <w:b/>
          <w:bCs/>
          <w:sz w:val="24"/>
          <w:szCs w:val="24"/>
        </w:rPr>
      </w:pPr>
    </w:p>
    <w:p w14:paraId="6B214FDD" w14:textId="360B0747" w:rsidR="0030724A" w:rsidRDefault="0030724A" w:rsidP="00A43D65">
      <w:pPr>
        <w:jc w:val="both"/>
        <w:rPr>
          <w:rFonts w:asciiTheme="minorHAnsi" w:hAnsiTheme="minorHAnsi" w:cstheme="minorHAnsi"/>
          <w:noProof/>
          <w:sz w:val="24"/>
          <w:szCs w:val="24"/>
        </w:rPr>
      </w:pPr>
      <w:r w:rsidRPr="00AB164E">
        <w:rPr>
          <w:rFonts w:asciiTheme="minorHAnsi" w:hAnsiTheme="minorHAnsi" w:cstheme="minorHAnsi"/>
          <w:b/>
          <w:bCs/>
          <w:noProof/>
          <w:sz w:val="24"/>
          <w:szCs w:val="24"/>
        </w:rPr>
        <w:t>Safe and Sound</w:t>
      </w:r>
      <w:r w:rsidRPr="00AB164E">
        <w:rPr>
          <w:rFonts w:asciiTheme="minorHAnsi" w:hAnsiTheme="minorHAnsi" w:cstheme="minorHAnsi"/>
          <w:noProof/>
          <w:sz w:val="24"/>
          <w:szCs w:val="24"/>
        </w:rPr>
        <w:t xml:space="preserve"> transforms the lives of children and young people in Derby and Derbyshire affected by child exploitation.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It is a local charity with a national profile, promoting best practice across the UK.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Since 2002, we have been tackling child sexual exploitation.</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In 2020 we expanded our services to include children and young people affected by all types of criminal exploitation, such as county lines, trafficking and radicalisation, as these are often interlinked.</w:t>
      </w:r>
    </w:p>
    <w:p w14:paraId="6022EF9B" w14:textId="77777777" w:rsidR="004C663A" w:rsidRPr="00AB164E" w:rsidRDefault="004C663A" w:rsidP="00A43D65">
      <w:pPr>
        <w:jc w:val="both"/>
        <w:rPr>
          <w:rFonts w:asciiTheme="minorHAnsi" w:hAnsiTheme="minorHAnsi" w:cstheme="minorHAnsi"/>
          <w:noProof/>
          <w:sz w:val="24"/>
          <w:szCs w:val="24"/>
        </w:rPr>
      </w:pPr>
    </w:p>
    <w:p w14:paraId="7801CC50" w14:textId="69B5C696" w:rsidR="0030724A" w:rsidRPr="00AB164E" w:rsidRDefault="0030724A"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Child exploitation is growing nationally and has a devasting impact on the individual child or young person, as well as their wider family and the community.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We work within government policy and national programmes to empower children and young people who are survivors of exploitation to have a voice, be advocates for change and to raise awareness of child exploitation and its impact.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This is achieved following one-to-one and group support for children affected by child exploitation, empowering them and enabling them to move on in their lives.</w:t>
      </w:r>
    </w:p>
    <w:p w14:paraId="12569CE3" w14:textId="6FEA8708" w:rsidR="0030724A" w:rsidRPr="004C663A" w:rsidRDefault="0030724A" w:rsidP="00A43D65">
      <w:pPr>
        <w:jc w:val="both"/>
        <w:rPr>
          <w:rFonts w:asciiTheme="minorHAnsi" w:hAnsiTheme="minorHAnsi" w:cstheme="minorHAnsi"/>
          <w:bCs/>
          <w:sz w:val="24"/>
          <w:szCs w:val="24"/>
        </w:rPr>
      </w:pPr>
    </w:p>
    <w:p w14:paraId="26C7FECC" w14:textId="7D905309" w:rsidR="00AB164E" w:rsidRDefault="00AB164E" w:rsidP="00A43D65">
      <w:pPr>
        <w:jc w:val="both"/>
        <w:rPr>
          <w:rFonts w:asciiTheme="minorHAnsi" w:hAnsiTheme="minorHAnsi" w:cstheme="minorHAnsi"/>
          <w:b/>
          <w:sz w:val="28"/>
          <w:szCs w:val="28"/>
        </w:rPr>
      </w:pPr>
      <w:r w:rsidRPr="004C663A">
        <w:rPr>
          <w:rFonts w:asciiTheme="minorHAnsi" w:hAnsiTheme="minorHAnsi" w:cstheme="minorHAnsi"/>
          <w:b/>
          <w:sz w:val="28"/>
          <w:szCs w:val="28"/>
          <w:u w:val="single"/>
        </w:rPr>
        <w:t>Need and Delivery</w:t>
      </w:r>
      <w:r w:rsidRPr="00AB164E">
        <w:rPr>
          <w:rFonts w:asciiTheme="minorHAnsi" w:hAnsiTheme="minorHAnsi" w:cstheme="minorHAnsi"/>
          <w:b/>
          <w:sz w:val="28"/>
          <w:szCs w:val="28"/>
        </w:rPr>
        <w:t>:</w:t>
      </w:r>
    </w:p>
    <w:p w14:paraId="24CE8BB7" w14:textId="77777777" w:rsidR="004C663A" w:rsidRPr="004C663A" w:rsidRDefault="004C663A" w:rsidP="00A43D65">
      <w:pPr>
        <w:jc w:val="both"/>
        <w:rPr>
          <w:rFonts w:asciiTheme="minorHAnsi" w:hAnsiTheme="minorHAnsi" w:cstheme="minorHAnsi"/>
          <w:bCs/>
          <w:sz w:val="24"/>
          <w:szCs w:val="24"/>
        </w:rPr>
      </w:pPr>
    </w:p>
    <w:p w14:paraId="6186AAC1" w14:textId="2F549CDE"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The trauma of child exploitation has a devastating effect on children’s lives.</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It can have long-lasting consequences that can affect every part of their life and their future outcomes. It has been shown to affect: </w:t>
      </w:r>
    </w:p>
    <w:p w14:paraId="0651955E" w14:textId="77777777" w:rsidR="00AB164E" w:rsidRPr="00AB164E" w:rsidRDefault="00AB164E" w:rsidP="00A43D65">
      <w:pPr>
        <w:jc w:val="both"/>
        <w:rPr>
          <w:rFonts w:asciiTheme="minorHAnsi" w:hAnsiTheme="minorHAnsi" w:cstheme="minorHAnsi"/>
          <w:noProof/>
          <w:sz w:val="24"/>
          <w:szCs w:val="24"/>
        </w:rPr>
      </w:pPr>
    </w:p>
    <w:p w14:paraId="02DBF62B"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 xml:space="preserve">physical, sexual and mental health and well-being </w:t>
      </w:r>
    </w:p>
    <w:p w14:paraId="4B7F79E1"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 xml:space="preserve">education and training and future employment prospects </w:t>
      </w:r>
    </w:p>
    <w:p w14:paraId="747397A9"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family relationships</w:t>
      </w:r>
    </w:p>
    <w:p w14:paraId="118E26F5"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friends and social relationships</w:t>
      </w:r>
    </w:p>
    <w:p w14:paraId="15794286" w14:textId="77777777" w:rsidR="00AB164E" w:rsidRPr="00171E55" w:rsidRDefault="00AB164E" w:rsidP="00A43D65">
      <w:pPr>
        <w:pStyle w:val="ListParagraph"/>
        <w:numPr>
          <w:ilvl w:val="0"/>
          <w:numId w:val="2"/>
        </w:numPr>
        <w:jc w:val="both"/>
        <w:rPr>
          <w:rFonts w:asciiTheme="minorHAnsi" w:eastAsiaTheme="minorHAnsi" w:hAnsiTheme="minorHAnsi" w:cstheme="minorHAnsi"/>
          <w:noProof/>
        </w:rPr>
      </w:pPr>
      <w:r w:rsidRPr="00171E55">
        <w:rPr>
          <w:rFonts w:asciiTheme="minorHAnsi" w:eastAsiaTheme="minorHAnsi" w:hAnsiTheme="minorHAnsi" w:cstheme="minorHAnsi"/>
          <w:noProof/>
        </w:rPr>
        <w:t xml:space="preserve">their relationship with their own children in the future </w:t>
      </w:r>
    </w:p>
    <w:p w14:paraId="67F9C706" w14:textId="77777777" w:rsidR="00AB164E" w:rsidRPr="00AB164E" w:rsidRDefault="00AB164E" w:rsidP="00A43D65">
      <w:pPr>
        <w:jc w:val="both"/>
        <w:rPr>
          <w:rFonts w:asciiTheme="minorHAnsi" w:hAnsiTheme="minorHAnsi" w:cstheme="minorHAnsi"/>
          <w:noProof/>
          <w:sz w:val="24"/>
          <w:szCs w:val="24"/>
        </w:rPr>
      </w:pPr>
    </w:p>
    <w:p w14:paraId="745521CB" w14:textId="77777777"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The impact of child exploitation is often traumatic for the family, causing tensions and even family breakdowns. </w:t>
      </w:r>
    </w:p>
    <w:p w14:paraId="00FE692D" w14:textId="77777777" w:rsidR="00AB164E" w:rsidRPr="00AB164E" w:rsidRDefault="00AB164E" w:rsidP="00A43D65">
      <w:pPr>
        <w:jc w:val="both"/>
        <w:rPr>
          <w:rFonts w:asciiTheme="minorHAnsi" w:hAnsiTheme="minorHAnsi" w:cstheme="minorHAnsi"/>
          <w:noProof/>
          <w:sz w:val="24"/>
          <w:szCs w:val="24"/>
        </w:rPr>
      </w:pPr>
    </w:p>
    <w:p w14:paraId="3B15A3B6" w14:textId="57FD4E6F"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Over 18,700 suspected victims of child sexual exploitation were identified by local authorities in England in 2018-19 (Department for Education).  NSPCC reported that recorded sexual offences against children reached an all-time high in 2018-19 with 76,204 offences recorded in the UK – a rise of over 60 per cent since 2014-15.</w:t>
      </w:r>
    </w:p>
    <w:p w14:paraId="2BB6E379" w14:textId="77777777" w:rsidR="004C663A" w:rsidRPr="00AB164E" w:rsidRDefault="004C663A" w:rsidP="00A43D65">
      <w:pPr>
        <w:jc w:val="both"/>
        <w:rPr>
          <w:rFonts w:asciiTheme="minorHAnsi" w:hAnsiTheme="minorHAnsi" w:cstheme="minorHAnsi"/>
          <w:noProof/>
          <w:sz w:val="24"/>
          <w:szCs w:val="24"/>
        </w:rPr>
      </w:pPr>
    </w:p>
    <w:p w14:paraId="48365815" w14:textId="42681E98"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In 2019 the Internet Watch Foundation processed a record number of reports of online child sexual abuse: more than a quarter of a million reports, an increase of 14% on 2018.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More than half showed images and/or videos of children being sexually abused.</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This equates to millions of images and videos of child sexual abuse. </w:t>
      </w:r>
    </w:p>
    <w:p w14:paraId="67DDF033" w14:textId="77777777" w:rsidR="00AB164E" w:rsidRPr="00AB164E" w:rsidRDefault="00AB164E" w:rsidP="00A43D65">
      <w:pPr>
        <w:jc w:val="both"/>
        <w:rPr>
          <w:rFonts w:asciiTheme="minorHAnsi" w:hAnsiTheme="minorHAnsi" w:cstheme="minorHAnsi"/>
          <w:noProof/>
          <w:sz w:val="24"/>
          <w:szCs w:val="24"/>
        </w:rPr>
      </w:pPr>
    </w:p>
    <w:p w14:paraId="4854B4CF" w14:textId="3B0C170C"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It is difficult to know the full extent of child sexual exploitation as in many cases it is still not reported or identified. </w:t>
      </w:r>
    </w:p>
    <w:p w14:paraId="59DCEA1F" w14:textId="2F6A8543" w:rsidR="00171E55" w:rsidRDefault="00171E55" w:rsidP="00171E55">
      <w:pPr>
        <w:rPr>
          <w:rFonts w:asciiTheme="minorHAnsi" w:hAnsiTheme="minorHAnsi" w:cstheme="minorHAnsi"/>
          <w:noProof/>
          <w:sz w:val="24"/>
          <w:szCs w:val="24"/>
        </w:rPr>
      </w:pPr>
    </w:p>
    <w:p w14:paraId="24871F3A" w14:textId="6EC5BD46" w:rsidR="004C663A" w:rsidRDefault="004C663A" w:rsidP="00171E55">
      <w:pPr>
        <w:rPr>
          <w:rFonts w:asciiTheme="minorHAnsi" w:hAnsiTheme="minorHAnsi" w:cstheme="minorHAnsi"/>
          <w:noProof/>
          <w:sz w:val="24"/>
          <w:szCs w:val="24"/>
        </w:rPr>
      </w:pPr>
    </w:p>
    <w:p w14:paraId="32FB1207" w14:textId="77777777" w:rsidR="004C663A" w:rsidRPr="00AB164E" w:rsidRDefault="004C663A" w:rsidP="00171E55">
      <w:pPr>
        <w:rPr>
          <w:rFonts w:asciiTheme="minorHAnsi" w:hAnsiTheme="minorHAnsi" w:cstheme="minorHAnsi"/>
          <w:noProof/>
          <w:sz w:val="24"/>
          <w:szCs w:val="24"/>
        </w:rPr>
      </w:pPr>
    </w:p>
    <w:p w14:paraId="74A952B2" w14:textId="64EF6A16" w:rsidR="00AB164E" w:rsidRPr="004C663A" w:rsidRDefault="00AB164E" w:rsidP="00AB164E">
      <w:pPr>
        <w:widowControl w:val="0"/>
        <w:suppressAutoHyphens/>
        <w:autoSpaceDN w:val="0"/>
        <w:jc w:val="both"/>
        <w:textAlignment w:val="baseline"/>
        <w:rPr>
          <w:rFonts w:asciiTheme="minorHAnsi" w:eastAsia="SimSun" w:hAnsiTheme="minorHAnsi" w:cstheme="minorHAnsi"/>
          <w:b/>
          <w:bCs/>
          <w:kern w:val="3"/>
          <w:sz w:val="24"/>
          <w:szCs w:val="24"/>
          <w:u w:val="single"/>
          <w:lang w:eastAsia="zh-CN" w:bidi="hi-IN"/>
        </w:rPr>
      </w:pPr>
      <w:r w:rsidRPr="004C663A">
        <w:rPr>
          <w:rFonts w:asciiTheme="minorHAnsi" w:eastAsia="SimSun" w:hAnsiTheme="minorHAnsi" w:cstheme="minorHAnsi"/>
          <w:b/>
          <w:bCs/>
          <w:kern w:val="3"/>
          <w:sz w:val="24"/>
          <w:szCs w:val="24"/>
          <w:u w:val="single"/>
          <w:lang w:eastAsia="zh-CN" w:bidi="hi-IN"/>
        </w:rPr>
        <w:lastRenderedPageBreak/>
        <w:t>Wider child exploitation</w:t>
      </w:r>
    </w:p>
    <w:p w14:paraId="4FC5BC23" w14:textId="77777777" w:rsidR="004C663A" w:rsidRPr="00AB164E" w:rsidRDefault="004C663A" w:rsidP="00AB164E">
      <w:pPr>
        <w:widowControl w:val="0"/>
        <w:suppressAutoHyphens/>
        <w:autoSpaceDN w:val="0"/>
        <w:jc w:val="both"/>
        <w:textAlignment w:val="baseline"/>
        <w:rPr>
          <w:rFonts w:asciiTheme="minorHAnsi" w:eastAsia="SimSun" w:hAnsiTheme="minorHAnsi" w:cstheme="minorHAnsi"/>
          <w:b/>
          <w:bCs/>
          <w:kern w:val="3"/>
          <w:sz w:val="24"/>
          <w:szCs w:val="24"/>
          <w:lang w:eastAsia="zh-CN" w:bidi="hi-IN"/>
        </w:rPr>
      </w:pPr>
    </w:p>
    <w:p w14:paraId="1ED66D47" w14:textId="289D0398" w:rsidR="00AB164E" w:rsidRDefault="00AB164E" w:rsidP="00A43D65">
      <w:pPr>
        <w:jc w:val="both"/>
        <w:rPr>
          <w:rFonts w:asciiTheme="minorHAnsi" w:hAnsiTheme="minorHAnsi" w:cstheme="minorHAnsi"/>
          <w:noProof/>
          <w:sz w:val="24"/>
          <w:szCs w:val="24"/>
        </w:rPr>
      </w:pPr>
      <w:r w:rsidRPr="00AB164E">
        <w:rPr>
          <w:rFonts w:asciiTheme="minorHAnsi" w:eastAsia="SimSun" w:hAnsiTheme="minorHAnsi" w:cstheme="minorHAnsi"/>
          <w:kern w:val="3"/>
          <w:lang w:eastAsia="zh-CN" w:bidi="hi-IN"/>
        </w:rPr>
        <w:t xml:space="preserve">In 2019 within the National Crime Agency briefing on County Lines, Violence, Exploitation and Drug </w:t>
      </w:r>
      <w:r w:rsidRPr="00AB164E">
        <w:rPr>
          <w:rFonts w:asciiTheme="minorHAnsi" w:hAnsiTheme="minorHAnsi" w:cstheme="minorHAnsi"/>
          <w:noProof/>
          <w:sz w:val="24"/>
          <w:szCs w:val="24"/>
        </w:rPr>
        <w:t xml:space="preserve">Supply, two in three police forces reported that the exploitation of children and young people was identified in relation to county lines activity.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The number of “deal lines” used by city gangs to sell drugs around the UK has nearly tripled from 720 to approximately 2,000 over the past year.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One in four police forces reported that children and young people involved in county lines were experiencing sexual abuse. </w:t>
      </w:r>
      <w:r w:rsidR="004C663A">
        <w:rPr>
          <w:rFonts w:asciiTheme="minorHAnsi" w:hAnsiTheme="minorHAnsi" w:cstheme="minorHAnsi"/>
          <w:noProof/>
          <w:sz w:val="24"/>
          <w:szCs w:val="24"/>
        </w:rPr>
        <w:t xml:space="preserve"> </w:t>
      </w:r>
      <w:r w:rsidRPr="00AB164E">
        <w:rPr>
          <w:rFonts w:asciiTheme="minorHAnsi" w:hAnsiTheme="minorHAnsi" w:cstheme="minorHAnsi"/>
          <w:noProof/>
          <w:sz w:val="24"/>
          <w:szCs w:val="24"/>
        </w:rPr>
        <w:t>However, the latest report also acknowledged that, although the exploitation of children and young people continues to be reported, the true scale of abuse remains an intelligence gap in many parts of the country.</w:t>
      </w:r>
    </w:p>
    <w:p w14:paraId="2A9FABD9" w14:textId="77777777" w:rsidR="004C663A" w:rsidRPr="00AB164E" w:rsidRDefault="004C663A" w:rsidP="00A43D65">
      <w:pPr>
        <w:jc w:val="both"/>
        <w:rPr>
          <w:rFonts w:asciiTheme="minorHAnsi" w:hAnsiTheme="minorHAnsi" w:cstheme="minorHAnsi"/>
          <w:noProof/>
          <w:sz w:val="24"/>
          <w:szCs w:val="24"/>
        </w:rPr>
      </w:pPr>
    </w:p>
    <w:p w14:paraId="232B04F3" w14:textId="1F7AB77A"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Criminal exploitation interlinks with a number of multiple vulnerabilities and offences, including the child or young person being exposed to, and/or being victim of, physical and emotional violence, neglect, sexual abuse and exploitation, modern day slavery, radicalisation and human trafficking, domestic abuse and missing episodes.</w:t>
      </w:r>
    </w:p>
    <w:p w14:paraId="41DD7AD8" w14:textId="77777777" w:rsidR="004C663A" w:rsidRPr="00AB164E" w:rsidRDefault="004C663A" w:rsidP="00A43D65">
      <w:pPr>
        <w:jc w:val="both"/>
        <w:rPr>
          <w:rFonts w:asciiTheme="minorHAnsi" w:hAnsiTheme="minorHAnsi" w:cstheme="minorHAnsi"/>
          <w:noProof/>
          <w:sz w:val="24"/>
          <w:szCs w:val="24"/>
        </w:rPr>
      </w:pPr>
    </w:p>
    <w:p w14:paraId="4469B50B" w14:textId="001F77A4"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All forms of exploitation have a hugely damaging impact on all aspects of a child’s life, including on their physical and mental health, relationships with family and friends, and their education.</w:t>
      </w:r>
    </w:p>
    <w:p w14:paraId="523D723E" w14:textId="77777777" w:rsidR="00D424DB" w:rsidRPr="00AB164E" w:rsidRDefault="00D424DB" w:rsidP="00A43D65">
      <w:pPr>
        <w:jc w:val="both"/>
        <w:rPr>
          <w:rFonts w:asciiTheme="minorHAnsi" w:hAnsiTheme="minorHAnsi" w:cstheme="minorHAnsi"/>
          <w:noProof/>
          <w:sz w:val="24"/>
          <w:szCs w:val="24"/>
        </w:rPr>
      </w:pPr>
    </w:p>
    <w:p w14:paraId="26534DE0" w14:textId="1A54A00D" w:rsidR="00AB164E" w:rsidRPr="00171E55"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Whilst we will retain our expertise in child sexual exploitation, we are expanding our work to include other forms of child exploitation.</w:t>
      </w:r>
      <w:r w:rsidR="00D424D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This will enable us to take a coordinated approach to supporting children who are vulnerable to exploitation, working in partnership with services and organisations across our community.</w:t>
      </w:r>
    </w:p>
    <w:p w14:paraId="13CB5B0A" w14:textId="77777777" w:rsidR="00AB164E" w:rsidRPr="00AB164E" w:rsidRDefault="00AB164E" w:rsidP="00A43D65">
      <w:pPr>
        <w:widowControl w:val="0"/>
        <w:suppressAutoHyphens/>
        <w:autoSpaceDN w:val="0"/>
        <w:jc w:val="both"/>
        <w:textAlignment w:val="baseline"/>
        <w:rPr>
          <w:rFonts w:asciiTheme="minorHAnsi" w:eastAsia="SimSun" w:hAnsiTheme="minorHAnsi" w:cstheme="minorHAnsi"/>
          <w:kern w:val="3"/>
          <w:lang w:eastAsia="zh-CN" w:bidi="hi-IN"/>
        </w:rPr>
      </w:pPr>
    </w:p>
    <w:p w14:paraId="64DF4CE9" w14:textId="3B8CC753" w:rsidR="00AB164E" w:rsidRPr="00D424DB" w:rsidRDefault="00AB164E" w:rsidP="00A43D65">
      <w:pPr>
        <w:jc w:val="both"/>
        <w:rPr>
          <w:rFonts w:asciiTheme="minorHAnsi" w:hAnsiTheme="minorHAnsi" w:cstheme="minorHAnsi"/>
          <w:b/>
          <w:bCs/>
          <w:noProof/>
          <w:sz w:val="24"/>
          <w:szCs w:val="24"/>
          <w:u w:val="single"/>
        </w:rPr>
      </w:pPr>
      <w:r w:rsidRPr="00D424DB">
        <w:rPr>
          <w:rFonts w:asciiTheme="minorHAnsi" w:hAnsiTheme="minorHAnsi" w:cstheme="minorHAnsi"/>
          <w:b/>
          <w:bCs/>
          <w:noProof/>
          <w:sz w:val="24"/>
          <w:szCs w:val="24"/>
          <w:u w:val="single"/>
        </w:rPr>
        <w:t>The local picture: Derby and Derbyshire</w:t>
      </w:r>
    </w:p>
    <w:p w14:paraId="22C78243" w14:textId="77777777" w:rsidR="00D424DB" w:rsidRPr="00AB164E" w:rsidRDefault="00D424DB" w:rsidP="00A43D65">
      <w:pPr>
        <w:jc w:val="both"/>
        <w:rPr>
          <w:rFonts w:asciiTheme="minorHAnsi" w:hAnsiTheme="minorHAnsi" w:cstheme="minorHAnsi"/>
          <w:b/>
          <w:bCs/>
          <w:noProof/>
          <w:sz w:val="24"/>
          <w:szCs w:val="24"/>
        </w:rPr>
      </w:pPr>
    </w:p>
    <w:p w14:paraId="65966BDF" w14:textId="5ADD0647"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Derbyshire has a mixture of heavily built up areas and large rural areas and a population of 1.053 million.</w:t>
      </w:r>
      <w:r w:rsidR="00D424D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Over 25% of Derbyshire’s population (257,000 people) live in the City of Derby.</w:t>
      </w:r>
    </w:p>
    <w:p w14:paraId="56B5330F" w14:textId="47E4D1F7" w:rsidR="00AB164E" w:rsidRPr="00171E55"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Children aged 0-18 years make up 24% of Derby’s population (62,990 children) and 21% of them live in low-income families.</w:t>
      </w:r>
      <w:r w:rsidR="00D424D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Both figures are significantly higher than the East Midlands and national averages. </w:t>
      </w:r>
      <w:r w:rsidR="00D424DB">
        <w:rPr>
          <w:rFonts w:asciiTheme="minorHAnsi" w:hAnsiTheme="minorHAnsi" w:cstheme="minorHAnsi"/>
          <w:noProof/>
          <w:sz w:val="24"/>
          <w:szCs w:val="24"/>
        </w:rPr>
        <w:t xml:space="preserve"> </w:t>
      </w:r>
      <w:r w:rsidRPr="00AB164E">
        <w:rPr>
          <w:rFonts w:asciiTheme="minorHAnsi" w:hAnsiTheme="minorHAnsi" w:cstheme="minorHAnsi"/>
          <w:noProof/>
          <w:sz w:val="24"/>
          <w:szCs w:val="24"/>
        </w:rPr>
        <w:t>24.7% of the population is from minority ethnic groups, with a significant British Asian/Asian population (12.5%) Derby is ranked 67th out of 316 authorities in terms of deprivation and NEET rates are high.</w:t>
      </w:r>
      <w:r w:rsidR="00D424DB">
        <w:rPr>
          <w:rFonts w:asciiTheme="minorHAnsi" w:hAnsiTheme="minorHAnsi" w:cstheme="minorHAnsi"/>
          <w:noProof/>
          <w:sz w:val="24"/>
          <w:szCs w:val="24"/>
        </w:rPr>
        <w:t xml:space="preserve"> </w:t>
      </w:r>
      <w:r w:rsidRPr="00AB164E">
        <w:rPr>
          <w:rFonts w:asciiTheme="minorHAnsi" w:hAnsiTheme="minorHAnsi" w:cstheme="minorHAnsi"/>
          <w:noProof/>
          <w:sz w:val="24"/>
          <w:szCs w:val="24"/>
        </w:rPr>
        <w:t xml:space="preserve"> Anti-social behaviour and first-time entrants to the Youth Justice System are also significantly higher than national averages. </w:t>
      </w:r>
    </w:p>
    <w:p w14:paraId="314F6C7E" w14:textId="77777777" w:rsidR="00AB164E" w:rsidRPr="00AB164E" w:rsidRDefault="00AB164E" w:rsidP="00A43D65">
      <w:pPr>
        <w:jc w:val="both"/>
        <w:rPr>
          <w:rFonts w:asciiTheme="minorHAnsi" w:hAnsiTheme="minorHAnsi" w:cstheme="minorHAnsi"/>
          <w:noProof/>
          <w:sz w:val="24"/>
          <w:szCs w:val="24"/>
        </w:rPr>
      </w:pPr>
    </w:p>
    <w:p w14:paraId="0074B99E" w14:textId="1FD9F3C4" w:rsid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Mental health and wellbeing are significant issues at county and city level. </w:t>
      </w:r>
      <w:r w:rsidR="00D424DB">
        <w:rPr>
          <w:rFonts w:asciiTheme="minorHAnsi" w:hAnsiTheme="minorHAnsi" w:cstheme="minorHAnsi"/>
          <w:noProof/>
          <w:sz w:val="24"/>
          <w:szCs w:val="24"/>
        </w:rPr>
        <w:t xml:space="preserve"> </w:t>
      </w:r>
      <w:r w:rsidRPr="00AB164E">
        <w:rPr>
          <w:rFonts w:asciiTheme="minorHAnsi" w:hAnsiTheme="minorHAnsi" w:cstheme="minorHAnsi"/>
          <w:noProof/>
          <w:sz w:val="24"/>
          <w:szCs w:val="24"/>
        </w:rPr>
        <w:t>Self-harm is significantly more prevalent than national average as is alcohol related harm and prevalence of children’s mental and emotional disorders is higher than national averages.</w:t>
      </w:r>
    </w:p>
    <w:p w14:paraId="07695DA7" w14:textId="77777777" w:rsidR="00D424DB" w:rsidRPr="00AB164E" w:rsidRDefault="00D424DB" w:rsidP="00A43D65">
      <w:pPr>
        <w:jc w:val="both"/>
        <w:rPr>
          <w:rFonts w:asciiTheme="minorHAnsi" w:hAnsiTheme="minorHAnsi" w:cstheme="minorHAnsi"/>
          <w:noProof/>
          <w:sz w:val="24"/>
          <w:szCs w:val="24"/>
        </w:rPr>
      </w:pPr>
    </w:p>
    <w:p w14:paraId="0A8286E6" w14:textId="77777777" w:rsidR="00D424DB"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These statistics show that children and young people in Derbyshire have specific vulnerability factors which increase their risk of exploitation.</w:t>
      </w:r>
    </w:p>
    <w:p w14:paraId="19019CD8" w14:textId="122758B3"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mc:AlternateContent>
          <mc:Choice Requires="wps">
            <w:drawing>
              <wp:anchor distT="45720" distB="45720" distL="114300" distR="114300" simplePos="0" relativeHeight="251667456" behindDoc="1" locked="0" layoutInCell="1" allowOverlap="1" wp14:anchorId="6194F60A" wp14:editId="2AAFCFC0">
                <wp:simplePos x="0" y="0"/>
                <wp:positionH relativeFrom="column">
                  <wp:posOffset>-228600</wp:posOffset>
                </wp:positionH>
                <wp:positionV relativeFrom="paragraph">
                  <wp:posOffset>540385</wp:posOffset>
                </wp:positionV>
                <wp:extent cx="7810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7C781B9B" w14:textId="77777777" w:rsidR="00AB164E" w:rsidRPr="0028217A" w:rsidRDefault="00AB164E" w:rsidP="00AB164E">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4F60A" id="_x0000_t202" coordsize="21600,21600" o:spt="202" path="m,l,21600r21600,l21600,xe">
                <v:stroke joinstyle="miter"/>
                <v:path gradientshapeok="t" o:connecttype="rect"/>
              </v:shapetype>
              <v:shape id="Text Box 2" o:spid="_x0000_s1026" type="#_x0000_t202" style="position:absolute;left:0;text-align:left;margin-left:-18pt;margin-top:42.55pt;width:61.5pt;height: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" stroked="f">
                <v:textbox>
                  <w:txbxContent>
                    <w:p w14:paraId="7C781B9B" w14:textId="77777777" w:rsidR="00AB164E" w:rsidRPr="0028217A" w:rsidRDefault="00AB164E" w:rsidP="00AB164E">
                      <w:pPr>
                        <w:rPr>
                          <w:b/>
                          <w:bCs/>
                          <w:sz w:val="20"/>
                          <w:szCs w:val="20"/>
                        </w:rPr>
                      </w:pPr>
                    </w:p>
                  </w:txbxContent>
                </v:textbox>
              </v:shape>
            </w:pict>
          </mc:Fallback>
        </mc:AlternateContent>
      </w:r>
    </w:p>
    <w:p w14:paraId="6DEAD805" w14:textId="6580714D" w:rsidR="00AB164E" w:rsidRPr="00AB164E" w:rsidRDefault="00AB164E" w:rsidP="00A43D65">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Children and young people supported by Safe and Sound in the last 12 months reported feeling isolated and lacking in purpose, in addition to experiencing the trauma of exploitation. </w:t>
      </w:r>
      <w:r w:rsidR="005C558E">
        <w:rPr>
          <w:rFonts w:asciiTheme="minorHAnsi" w:hAnsiTheme="minorHAnsi" w:cstheme="minorHAnsi"/>
          <w:noProof/>
          <w:sz w:val="24"/>
          <w:szCs w:val="24"/>
        </w:rPr>
        <w:t>30</w:t>
      </w:r>
      <w:r w:rsidRPr="00AB164E">
        <w:rPr>
          <w:rFonts w:asciiTheme="minorHAnsi" w:hAnsiTheme="minorHAnsi" w:cstheme="minorHAnsi"/>
          <w:noProof/>
          <w:sz w:val="24"/>
          <w:szCs w:val="24"/>
        </w:rPr>
        <w:t xml:space="preserve">% disclosed a </w:t>
      </w:r>
      <w:r w:rsidR="005C558E">
        <w:rPr>
          <w:rFonts w:asciiTheme="minorHAnsi" w:hAnsiTheme="minorHAnsi" w:cstheme="minorHAnsi"/>
          <w:noProof/>
          <w:sz w:val="24"/>
          <w:szCs w:val="24"/>
        </w:rPr>
        <w:t>special educational need or disability and  29% did not identify as white British</w:t>
      </w:r>
      <w:r w:rsidRPr="00AB164E">
        <w:rPr>
          <w:rFonts w:asciiTheme="minorHAnsi" w:hAnsiTheme="minorHAnsi" w:cstheme="minorHAnsi"/>
          <w:noProof/>
          <w:sz w:val="24"/>
          <w:szCs w:val="24"/>
        </w:rPr>
        <w:t xml:space="preserve">. </w:t>
      </w:r>
    </w:p>
    <w:p w14:paraId="2ED59D85" w14:textId="044C9170" w:rsidR="005C558E" w:rsidRDefault="005C558E" w:rsidP="005C558E">
      <w:pPr>
        <w:rPr>
          <w:sz w:val="32"/>
          <w:szCs w:val="32"/>
        </w:rPr>
      </w:pPr>
      <w:r w:rsidRPr="00D424DB">
        <w:rPr>
          <w:sz w:val="32"/>
          <w:szCs w:val="32"/>
          <w:u w:val="single"/>
        </w:rPr>
        <w:lastRenderedPageBreak/>
        <w:t>Our support services include</w:t>
      </w:r>
      <w:r w:rsidR="00D424DB">
        <w:rPr>
          <w:sz w:val="32"/>
          <w:szCs w:val="32"/>
        </w:rPr>
        <w:t>:</w:t>
      </w:r>
    </w:p>
    <w:p w14:paraId="08743288" w14:textId="77777777" w:rsidR="00D424DB" w:rsidRPr="00D424DB" w:rsidRDefault="00D424DB" w:rsidP="005C558E">
      <w:pPr>
        <w:rPr>
          <w:sz w:val="24"/>
          <w:szCs w:val="24"/>
        </w:rPr>
      </w:pPr>
    </w:p>
    <w:p w14:paraId="5408C744" w14:textId="567D13F3"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Intensive one-to-one and group support with specialist workers for children and young people at risk of or affected by exploitation with a specialist worker for those with SEND</w:t>
      </w:r>
    </w:p>
    <w:p w14:paraId="6FD14E46"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Youth participation activities across a range of areas including sport, music and art, which help children to recover from their experiences and regain their confidence</w:t>
      </w:r>
    </w:p>
    <w:p w14:paraId="4BB4B3B6"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Support for children from the Roma community and other BAME communities in Derby and their families</w:t>
      </w:r>
    </w:p>
    <w:p w14:paraId="6E5F36B0" w14:textId="7852A419" w:rsidR="005C558E"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Support for wider family members of children affected by exploitation</w:t>
      </w:r>
    </w:p>
    <w:p w14:paraId="156E4D4B" w14:textId="3C0A0460" w:rsidR="00107D08" w:rsidRPr="00BC1BEC" w:rsidRDefault="00107D08" w:rsidP="005C558E">
      <w:pPr>
        <w:pStyle w:val="ListParagraph"/>
        <w:numPr>
          <w:ilvl w:val="0"/>
          <w:numId w:val="6"/>
        </w:numPr>
        <w:autoSpaceDE w:val="0"/>
        <w:autoSpaceDN w:val="0"/>
        <w:adjustRightInd w:val="0"/>
        <w:contextualSpacing/>
        <w:rPr>
          <w:rFonts w:ascii="Calibri" w:hAnsi="Calibri" w:cs="Calibri"/>
        </w:rPr>
      </w:pPr>
      <w:r>
        <w:rPr>
          <w:rFonts w:ascii="Calibri" w:hAnsi="Calibri" w:cs="Calibri"/>
        </w:rPr>
        <w:t xml:space="preserve">Family support through family </w:t>
      </w:r>
      <w:r w:rsidR="00D424DB">
        <w:rPr>
          <w:rFonts w:ascii="Calibri" w:hAnsi="Calibri" w:cs="Calibri"/>
        </w:rPr>
        <w:t>c</w:t>
      </w:r>
      <w:r>
        <w:rPr>
          <w:rFonts w:ascii="Calibri" w:hAnsi="Calibri" w:cs="Calibri"/>
        </w:rPr>
        <w:t>onferencing groups.</w:t>
      </w:r>
    </w:p>
    <w:p w14:paraId="55C1FB84"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Transition support to help young people to move on in their lives with basic skills and knowledge, such as  budgeting and finances, cooking and nutrition or CV Preparation</w:t>
      </w:r>
    </w:p>
    <w:p w14:paraId="0DDAE148"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Education sessions in schools and community centres which help to raise awareness and encourage safer more resilient communities</w:t>
      </w:r>
    </w:p>
    <w:p w14:paraId="210130F8" w14:textId="77777777" w:rsidR="005C558E" w:rsidRPr="00BC1BEC" w:rsidRDefault="005C558E" w:rsidP="005C558E">
      <w:pPr>
        <w:pStyle w:val="ListParagraph"/>
        <w:numPr>
          <w:ilvl w:val="0"/>
          <w:numId w:val="5"/>
        </w:numPr>
        <w:autoSpaceDE w:val="0"/>
        <w:autoSpaceDN w:val="0"/>
        <w:adjustRightInd w:val="0"/>
        <w:contextualSpacing/>
        <w:rPr>
          <w:rFonts w:ascii="Calibri" w:hAnsi="Calibri" w:cs="Calibri"/>
        </w:rPr>
      </w:pPr>
      <w:r w:rsidRPr="00BC1BEC">
        <w:rPr>
          <w:rFonts w:ascii="Calibri" w:hAnsi="Calibri" w:cs="Calibri"/>
        </w:rPr>
        <w:t>Outreach support and engagement in the community</w:t>
      </w:r>
    </w:p>
    <w:p w14:paraId="45C05B35" w14:textId="77777777" w:rsidR="005C558E" w:rsidRPr="00BC1BEC"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 xml:space="preserve">Training and awareness for professionals in statutory services, community organisations and care homes </w:t>
      </w:r>
    </w:p>
    <w:p w14:paraId="45BDEA46" w14:textId="37F026C5" w:rsidR="005C558E" w:rsidRPr="005C558E" w:rsidRDefault="005C558E" w:rsidP="005C558E">
      <w:pPr>
        <w:pStyle w:val="ListParagraph"/>
        <w:numPr>
          <w:ilvl w:val="0"/>
          <w:numId w:val="6"/>
        </w:numPr>
        <w:autoSpaceDE w:val="0"/>
        <w:autoSpaceDN w:val="0"/>
        <w:adjustRightInd w:val="0"/>
        <w:contextualSpacing/>
        <w:rPr>
          <w:rFonts w:ascii="Calibri" w:hAnsi="Calibri" w:cs="Calibri"/>
        </w:rPr>
      </w:pPr>
      <w:r w:rsidRPr="00BC1BEC">
        <w:rPr>
          <w:rFonts w:ascii="Calibri" w:hAnsi="Calibri" w:cs="Calibri"/>
        </w:rPr>
        <w:t>Collaborative working with partners to learn from and shape best practice and researc</w:t>
      </w:r>
      <w:r>
        <w:rPr>
          <w:rFonts w:ascii="Calibri" w:hAnsi="Calibri" w:cs="Calibri"/>
        </w:rPr>
        <w:t>h</w:t>
      </w:r>
    </w:p>
    <w:p w14:paraId="3313869C" w14:textId="77777777" w:rsidR="005C558E" w:rsidRDefault="005C558E" w:rsidP="005C558E">
      <w:pPr>
        <w:pStyle w:val="ListParagraph"/>
        <w:autoSpaceDE w:val="0"/>
        <w:autoSpaceDN w:val="0"/>
        <w:adjustRightInd w:val="0"/>
        <w:rPr>
          <w:rFonts w:ascii="Calibri" w:hAnsi="Calibri" w:cs="Calibri"/>
        </w:rPr>
      </w:pPr>
    </w:p>
    <w:p w14:paraId="0F1FD46F" w14:textId="427C02EB" w:rsidR="005C558E" w:rsidRDefault="005C558E" w:rsidP="005C558E">
      <w:pPr>
        <w:rPr>
          <w:sz w:val="32"/>
          <w:szCs w:val="32"/>
        </w:rPr>
      </w:pPr>
      <w:r w:rsidRPr="00D424DB">
        <w:rPr>
          <w:sz w:val="32"/>
          <w:szCs w:val="32"/>
          <w:u w:val="single"/>
        </w:rPr>
        <w:t>Our outcomes in 2020 were</w:t>
      </w:r>
      <w:r w:rsidRPr="001642E9">
        <w:rPr>
          <w:sz w:val="32"/>
          <w:szCs w:val="32"/>
        </w:rPr>
        <w:t>:</w:t>
      </w:r>
    </w:p>
    <w:p w14:paraId="2A88B8DB" w14:textId="77777777" w:rsidR="00D424DB" w:rsidRPr="00D424DB" w:rsidRDefault="00D424DB" w:rsidP="005C558E">
      <w:pPr>
        <w:rPr>
          <w:sz w:val="24"/>
          <w:szCs w:val="24"/>
        </w:rPr>
      </w:pPr>
    </w:p>
    <w:p w14:paraId="53255DEC"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 xml:space="preserve">100% had a reduced risk of exploitation </w:t>
      </w:r>
    </w:p>
    <w:p w14:paraId="5B90F808" w14:textId="77777777" w:rsidR="005C558E" w:rsidRPr="001642E9" w:rsidRDefault="005C558E" w:rsidP="005C558E">
      <w:pPr>
        <w:numPr>
          <w:ilvl w:val="0"/>
          <w:numId w:val="7"/>
        </w:numPr>
        <w:ind w:left="1071" w:hanging="357"/>
        <w:jc w:val="both"/>
        <w:rPr>
          <w:rFonts w:cstheme="minorHAnsi"/>
          <w:sz w:val="24"/>
          <w:szCs w:val="24"/>
        </w:rPr>
      </w:pPr>
      <w:bookmarkStart w:id="0" w:name="_Hlk64377034"/>
      <w:r w:rsidRPr="001642E9">
        <w:rPr>
          <w:rFonts w:cstheme="minorHAnsi"/>
          <w:sz w:val="24"/>
          <w:szCs w:val="24"/>
        </w:rPr>
        <w:t xml:space="preserve">96% said they were listened to, treated with respect, and could rely on staff. </w:t>
      </w:r>
    </w:p>
    <w:bookmarkEnd w:id="0"/>
    <w:p w14:paraId="638827D1"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90% had increased confidence</w:t>
      </w:r>
    </w:p>
    <w:p w14:paraId="796C5FC1" w14:textId="77777777" w:rsidR="005C558E" w:rsidRPr="001642E9" w:rsidRDefault="005C558E" w:rsidP="005C558E">
      <w:pPr>
        <w:numPr>
          <w:ilvl w:val="0"/>
          <w:numId w:val="7"/>
        </w:numPr>
        <w:ind w:left="1071" w:hanging="357"/>
        <w:jc w:val="both"/>
        <w:rPr>
          <w:rFonts w:cstheme="minorHAnsi"/>
          <w:sz w:val="24"/>
          <w:szCs w:val="24"/>
        </w:rPr>
      </w:pPr>
      <w:r w:rsidRPr="001642E9">
        <w:rPr>
          <w:rFonts w:cstheme="minorHAnsi"/>
          <w:sz w:val="24"/>
          <w:szCs w:val="24"/>
        </w:rPr>
        <w:t xml:space="preserve">85% improved their sexual and or mental health </w:t>
      </w:r>
    </w:p>
    <w:p w14:paraId="4DA25F5B" w14:textId="77777777" w:rsidR="005C558E" w:rsidRPr="00D424DB" w:rsidRDefault="005C558E" w:rsidP="005C558E">
      <w:pPr>
        <w:numPr>
          <w:ilvl w:val="0"/>
          <w:numId w:val="7"/>
        </w:numPr>
        <w:ind w:left="1071" w:hanging="357"/>
        <w:jc w:val="both"/>
        <w:rPr>
          <w:rFonts w:cstheme="minorHAnsi"/>
          <w:sz w:val="24"/>
          <w:szCs w:val="24"/>
        </w:rPr>
      </w:pPr>
      <w:r w:rsidRPr="00D424DB">
        <w:rPr>
          <w:rFonts w:cstheme="minorHAnsi"/>
          <w:sz w:val="24"/>
          <w:szCs w:val="24"/>
        </w:rPr>
        <w:t>88% said we made a difference to their overall lives</w:t>
      </w:r>
    </w:p>
    <w:p w14:paraId="693103CB" w14:textId="77777777" w:rsidR="005C558E" w:rsidRPr="001642E9" w:rsidRDefault="005C558E" w:rsidP="005C558E">
      <w:pPr>
        <w:numPr>
          <w:ilvl w:val="0"/>
          <w:numId w:val="7"/>
        </w:numPr>
        <w:ind w:left="1071" w:hanging="357"/>
        <w:jc w:val="both"/>
        <w:rPr>
          <w:rFonts w:eastAsia="Times New Roman" w:cstheme="minorHAnsi"/>
          <w:b/>
          <w:bCs/>
          <w:sz w:val="32"/>
          <w:szCs w:val="32"/>
          <w:lang w:val="en-US"/>
        </w:rPr>
      </w:pPr>
      <w:r w:rsidRPr="00D424DB">
        <w:rPr>
          <w:rFonts w:cstheme="minorHAnsi"/>
          <w:sz w:val="24"/>
          <w:szCs w:val="24"/>
        </w:rPr>
        <w:t>70% had improved relationships with peers, family or school</w:t>
      </w:r>
      <w:r w:rsidRPr="001642E9">
        <w:rPr>
          <w:rFonts w:cstheme="minorHAnsi"/>
          <w:sz w:val="24"/>
          <w:szCs w:val="24"/>
        </w:rPr>
        <w:t>.</w:t>
      </w:r>
    </w:p>
    <w:p w14:paraId="186B6581" w14:textId="77777777" w:rsidR="005C558E" w:rsidRPr="00BC1BEC" w:rsidRDefault="005C558E" w:rsidP="005C558E">
      <w:pPr>
        <w:pStyle w:val="ListParagraph"/>
        <w:autoSpaceDE w:val="0"/>
        <w:autoSpaceDN w:val="0"/>
        <w:adjustRightInd w:val="0"/>
        <w:rPr>
          <w:rFonts w:ascii="Calibri" w:hAnsi="Calibri" w:cs="Calibri"/>
        </w:rPr>
      </w:pPr>
    </w:p>
    <w:p w14:paraId="18E35225" w14:textId="796595AB" w:rsidR="00D424DB" w:rsidRDefault="0030724A" w:rsidP="00D424DB">
      <w:pPr>
        <w:tabs>
          <w:tab w:val="left" w:pos="0"/>
        </w:tabs>
        <w:ind w:right="34"/>
        <w:rPr>
          <w:rFonts w:asciiTheme="minorHAnsi" w:hAnsiTheme="minorHAnsi" w:cstheme="minorHAnsi"/>
          <w:b/>
          <w:bCs/>
          <w:noProof/>
          <w:sz w:val="32"/>
          <w:szCs w:val="32"/>
        </w:rPr>
      </w:pPr>
      <w:r w:rsidRPr="00D424DB">
        <w:rPr>
          <w:rFonts w:asciiTheme="minorHAnsi" w:hAnsiTheme="minorHAnsi" w:cstheme="minorHAnsi"/>
          <w:noProof/>
          <w:sz w:val="32"/>
          <w:szCs w:val="32"/>
          <w:u w:val="single"/>
        </w:rPr>
        <w:t>Where</w:t>
      </w:r>
      <w:r w:rsidRPr="00D424DB">
        <w:rPr>
          <w:rFonts w:asciiTheme="minorHAnsi" w:hAnsiTheme="minorHAnsi" w:cstheme="minorHAnsi"/>
          <w:b/>
          <w:bCs/>
          <w:noProof/>
          <w:sz w:val="32"/>
          <w:szCs w:val="32"/>
        </w:rPr>
        <w:t>:</w:t>
      </w:r>
    </w:p>
    <w:p w14:paraId="492BB410" w14:textId="77777777" w:rsidR="00D424DB" w:rsidRPr="00D424DB" w:rsidRDefault="00D424DB" w:rsidP="00D424DB">
      <w:pPr>
        <w:tabs>
          <w:tab w:val="left" w:pos="0"/>
        </w:tabs>
        <w:ind w:right="34"/>
        <w:rPr>
          <w:rFonts w:asciiTheme="minorHAnsi" w:hAnsiTheme="minorHAnsi" w:cstheme="minorHAnsi"/>
          <w:noProof/>
          <w:sz w:val="24"/>
          <w:szCs w:val="24"/>
        </w:rPr>
      </w:pPr>
    </w:p>
    <w:p w14:paraId="07277130" w14:textId="35B26BEE" w:rsidR="00AB164E" w:rsidRPr="00171E55" w:rsidRDefault="0030724A" w:rsidP="00D424DB">
      <w:pPr>
        <w:tabs>
          <w:tab w:val="left" w:pos="0"/>
        </w:tabs>
        <w:ind w:right="34"/>
        <w:rPr>
          <w:rFonts w:asciiTheme="minorHAnsi" w:hAnsiTheme="minorHAnsi" w:cstheme="minorHAnsi"/>
          <w:noProof/>
          <w:sz w:val="24"/>
          <w:szCs w:val="24"/>
        </w:rPr>
      </w:pPr>
      <w:r w:rsidRPr="00171E55">
        <w:rPr>
          <w:rFonts w:asciiTheme="minorHAnsi" w:hAnsiTheme="minorHAnsi" w:cstheme="minorHAnsi"/>
          <w:noProof/>
          <w:sz w:val="24"/>
          <w:szCs w:val="24"/>
        </w:rPr>
        <w:t xml:space="preserve">We operate across Derby and Derbyshire providing direct support to children and young people and families affected or at risk of being exploited, and provide training nationally </w:t>
      </w:r>
      <w:r w:rsidR="00171E55">
        <w:rPr>
          <w:rFonts w:asciiTheme="minorHAnsi" w:hAnsiTheme="minorHAnsi" w:cstheme="minorHAnsi"/>
          <w:noProof/>
          <w:sz w:val="24"/>
          <w:szCs w:val="24"/>
        </w:rPr>
        <w:t xml:space="preserve">. </w:t>
      </w:r>
    </w:p>
    <w:p w14:paraId="25013EC0" w14:textId="77777777" w:rsidR="007F29E8" w:rsidRPr="00171E55" w:rsidRDefault="007F29E8" w:rsidP="00171E55">
      <w:pPr>
        <w:tabs>
          <w:tab w:val="left" w:pos="0"/>
        </w:tabs>
        <w:spacing w:after="200" w:line="276" w:lineRule="auto"/>
        <w:ind w:right="35"/>
        <w:jc w:val="both"/>
        <w:rPr>
          <w:rFonts w:asciiTheme="minorHAnsi" w:hAnsiTheme="minorHAnsi" w:cstheme="minorHAnsi"/>
          <w:noProof/>
          <w:sz w:val="24"/>
          <w:szCs w:val="24"/>
        </w:rPr>
      </w:pPr>
    </w:p>
    <w:p w14:paraId="69BF03D3" w14:textId="77777777" w:rsidR="00D424DB" w:rsidRDefault="00D424DB">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5BD66600" w14:textId="34CE4F25" w:rsidR="007F29E8" w:rsidRDefault="007F29E8" w:rsidP="007F29E8">
      <w:pPr>
        <w:rPr>
          <w:rFonts w:asciiTheme="minorHAnsi" w:hAnsiTheme="minorHAnsi" w:cstheme="minorHAnsi"/>
          <w:b/>
          <w:sz w:val="28"/>
          <w:szCs w:val="28"/>
        </w:rPr>
      </w:pPr>
      <w:r w:rsidRPr="0093767C">
        <w:rPr>
          <w:rFonts w:asciiTheme="minorHAnsi" w:hAnsiTheme="minorHAnsi" w:cstheme="minorHAnsi"/>
          <w:b/>
          <w:sz w:val="28"/>
          <w:szCs w:val="28"/>
        </w:rPr>
        <w:lastRenderedPageBreak/>
        <w:t>The impact of our work with young people, in their words</w:t>
      </w:r>
      <w:r w:rsidR="008239F6">
        <w:rPr>
          <w:rFonts w:asciiTheme="minorHAnsi" w:hAnsiTheme="minorHAnsi" w:cstheme="minorHAnsi"/>
          <w:b/>
          <w:sz w:val="28"/>
          <w:szCs w:val="28"/>
        </w:rPr>
        <w:t>….</w:t>
      </w:r>
      <w:r w:rsidRPr="0093767C">
        <w:rPr>
          <w:rFonts w:asciiTheme="minorHAnsi" w:hAnsiTheme="minorHAnsi" w:cstheme="minorHAnsi"/>
          <w:b/>
          <w:sz w:val="28"/>
          <w:szCs w:val="28"/>
        </w:rPr>
        <w:t xml:space="preserve"> </w:t>
      </w:r>
    </w:p>
    <w:p w14:paraId="3D9B7045" w14:textId="0F019184" w:rsidR="00171E55" w:rsidRPr="00D424DB" w:rsidRDefault="00171E55" w:rsidP="007F29E8">
      <w:pPr>
        <w:rPr>
          <w:rFonts w:asciiTheme="minorHAnsi" w:hAnsiTheme="minorHAnsi" w:cstheme="minorHAnsi"/>
          <w:bCs/>
          <w:sz w:val="24"/>
          <w:szCs w:val="24"/>
        </w:rPr>
      </w:pPr>
    </w:p>
    <w:p w14:paraId="46DE4A2C" w14:textId="77777777" w:rsidR="00171E55" w:rsidRPr="00171E55" w:rsidRDefault="00171E55" w:rsidP="00171E55">
      <w:pPr>
        <w:spacing w:line="259" w:lineRule="auto"/>
        <w:rPr>
          <w:rFonts w:asciiTheme="minorHAnsi" w:hAnsiTheme="minorHAnsi" w:cstheme="minorHAnsi"/>
        </w:rPr>
      </w:pPr>
      <w:r w:rsidRPr="00171E55">
        <w:rPr>
          <w:rFonts w:asciiTheme="majorHAnsi" w:eastAsiaTheme="majorEastAsia" w:hAnsiTheme="majorHAnsi" w:cstheme="majorHAnsi"/>
          <w:b/>
          <w:bCs/>
          <w:color w:val="2E74B5" w:themeColor="accent1" w:themeShade="BF"/>
          <w:sz w:val="28"/>
          <w:szCs w:val="28"/>
        </w:rPr>
        <w:t>Case study 1</w:t>
      </w:r>
      <w:r w:rsidRPr="00171E55">
        <w:rPr>
          <w:rFonts w:asciiTheme="minorHAnsi" w:hAnsiTheme="minorHAnsi" w:cstheme="minorHAnsi"/>
          <w:b/>
          <w:bCs/>
        </w:rPr>
        <w:t>:</w:t>
      </w:r>
      <w:r w:rsidRPr="00171E55">
        <w:rPr>
          <w:rFonts w:asciiTheme="minorHAnsi" w:hAnsiTheme="minorHAnsi" w:cstheme="minorHAnsi"/>
          <w:b/>
          <w:noProof/>
          <w:lang w:eastAsia="en-GB"/>
        </w:rPr>
        <w:t xml:space="preserve"> </w:t>
      </w:r>
      <w:r w:rsidRPr="00171E55">
        <w:rPr>
          <w:rFonts w:asciiTheme="minorHAnsi" w:hAnsiTheme="minorHAnsi" w:cstheme="minorHAnsi"/>
        </w:rPr>
        <w:t xml:space="preserve"> </w:t>
      </w:r>
      <w:r w:rsidRPr="00171E55">
        <w:rPr>
          <w:rFonts w:asciiTheme="minorHAnsi" w:hAnsiTheme="minorHAnsi" w:cstheme="minorHAnsi"/>
          <w:b/>
        </w:rPr>
        <w:t xml:space="preserve">Olivia </w:t>
      </w:r>
    </w:p>
    <w:p w14:paraId="58D04224" w14:textId="2C43BCE0"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“I met Dave on an instant messaging site.</w:t>
      </w:r>
      <w:r w:rsidR="00D424DB">
        <w:rPr>
          <w:rFonts w:asciiTheme="minorHAnsi" w:hAnsiTheme="minorHAnsi" w:cstheme="minorHAnsi"/>
        </w:rPr>
        <w:t xml:space="preserve"> </w:t>
      </w:r>
      <w:r w:rsidRPr="00171E55">
        <w:rPr>
          <w:rFonts w:asciiTheme="minorHAnsi" w:hAnsiTheme="minorHAnsi" w:cstheme="minorHAnsi"/>
        </w:rPr>
        <w:t xml:space="preserve"> He told me he was the same age as me; I was 13.</w:t>
      </w:r>
      <w:r w:rsidR="00D424DB">
        <w:rPr>
          <w:rFonts w:asciiTheme="minorHAnsi" w:hAnsiTheme="minorHAnsi" w:cstheme="minorHAnsi"/>
        </w:rPr>
        <w:t xml:space="preserve"> </w:t>
      </w:r>
      <w:r w:rsidRPr="00171E55">
        <w:rPr>
          <w:rFonts w:asciiTheme="minorHAnsi" w:hAnsiTheme="minorHAnsi" w:cstheme="minorHAnsi"/>
        </w:rPr>
        <w:t xml:space="preserve"> After a few days of chatting, he asked me to send him pictures of myself and I agreed.</w:t>
      </w:r>
      <w:r w:rsidR="00D424DB">
        <w:rPr>
          <w:rFonts w:asciiTheme="minorHAnsi" w:hAnsiTheme="minorHAnsi" w:cstheme="minorHAnsi"/>
        </w:rPr>
        <w:t xml:space="preserve"> </w:t>
      </w:r>
      <w:r w:rsidRPr="00171E55">
        <w:rPr>
          <w:rFonts w:asciiTheme="minorHAnsi" w:hAnsiTheme="minorHAnsi" w:cstheme="minorHAnsi"/>
        </w:rPr>
        <w:t xml:space="preserve"> I thought I trusted him at the time, but now I know he was grooming me.</w:t>
      </w:r>
      <w:r w:rsidR="00D424DB">
        <w:rPr>
          <w:rFonts w:asciiTheme="minorHAnsi" w:hAnsiTheme="minorHAnsi" w:cstheme="minorHAnsi"/>
        </w:rPr>
        <w:t xml:space="preserve"> </w:t>
      </w:r>
      <w:r w:rsidRPr="00171E55">
        <w:rPr>
          <w:rFonts w:asciiTheme="minorHAnsi" w:hAnsiTheme="minorHAnsi" w:cstheme="minorHAnsi"/>
        </w:rPr>
        <w:t xml:space="preserve"> Dave quickly started threatening me, saying: “if you don’t send me more pictures of yourself, I’m going to show the pictures you’ve already sent me to your friends and family.</w:t>
      </w:r>
    </w:p>
    <w:p w14:paraId="488635D8" w14:textId="77777777" w:rsidR="00171E55" w:rsidRPr="00171E55" w:rsidRDefault="00171E55" w:rsidP="00171E55">
      <w:pPr>
        <w:autoSpaceDE w:val="0"/>
        <w:autoSpaceDN w:val="0"/>
        <w:adjustRightInd w:val="0"/>
        <w:rPr>
          <w:rFonts w:asciiTheme="minorHAnsi" w:hAnsiTheme="minorHAnsi" w:cstheme="minorHAnsi"/>
        </w:rPr>
      </w:pPr>
    </w:p>
    <w:p w14:paraId="5FCC8658" w14:textId="3DB1A30F"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I was terrified of people finding out what I’d done and felt like my life was quickly getting out of control.</w:t>
      </w:r>
      <w:r w:rsidR="00D424DB">
        <w:rPr>
          <w:rFonts w:asciiTheme="minorHAnsi" w:hAnsiTheme="minorHAnsi" w:cstheme="minorHAnsi"/>
        </w:rPr>
        <w:t xml:space="preserve"> </w:t>
      </w:r>
      <w:r w:rsidRPr="00171E55">
        <w:rPr>
          <w:rFonts w:asciiTheme="minorHAnsi" w:hAnsiTheme="minorHAnsi" w:cstheme="minorHAnsi"/>
        </w:rPr>
        <w:t xml:space="preserve"> I eventually told my </w:t>
      </w:r>
      <w:r w:rsidR="003A2309" w:rsidRPr="00171E55">
        <w:rPr>
          <w:rFonts w:asciiTheme="minorHAnsi" w:hAnsiTheme="minorHAnsi" w:cstheme="minorHAnsi"/>
        </w:rPr>
        <w:t>mum,</w:t>
      </w:r>
      <w:r w:rsidRPr="00171E55">
        <w:rPr>
          <w:rFonts w:asciiTheme="minorHAnsi" w:hAnsiTheme="minorHAnsi" w:cstheme="minorHAnsi"/>
        </w:rPr>
        <w:t xml:space="preserve"> but I was really scared and didn’t know what was going to happen next.</w:t>
      </w:r>
    </w:p>
    <w:p w14:paraId="444AC6DE" w14:textId="77777777" w:rsidR="00171E55" w:rsidRPr="00171E55" w:rsidRDefault="00171E55" w:rsidP="00171E55">
      <w:pPr>
        <w:autoSpaceDE w:val="0"/>
        <w:autoSpaceDN w:val="0"/>
        <w:adjustRightInd w:val="0"/>
        <w:rPr>
          <w:rFonts w:asciiTheme="minorHAnsi" w:hAnsiTheme="minorHAnsi" w:cstheme="minorHAnsi"/>
        </w:rPr>
      </w:pPr>
    </w:p>
    <w:p w14:paraId="03BC17E1" w14:textId="5FACBD78"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When my Safe and Sound Support Worker came round, I was so nervous, I just cried for most of the visit, but she continued to work with me and be there for me the entire time I needed it.</w:t>
      </w:r>
      <w:r w:rsidR="00D424DB">
        <w:rPr>
          <w:rFonts w:asciiTheme="minorHAnsi" w:hAnsiTheme="minorHAnsi" w:cstheme="minorHAnsi"/>
        </w:rPr>
        <w:t xml:space="preserve"> </w:t>
      </w:r>
      <w:r w:rsidRPr="00171E55">
        <w:rPr>
          <w:rFonts w:asciiTheme="minorHAnsi" w:hAnsiTheme="minorHAnsi" w:cstheme="minorHAnsi"/>
        </w:rPr>
        <w:t xml:space="preserve"> I needed consistency; I didn’t want to keep going over the same things with different people.</w:t>
      </w:r>
      <w:r w:rsidR="00D424DB">
        <w:rPr>
          <w:rFonts w:asciiTheme="minorHAnsi" w:hAnsiTheme="minorHAnsi" w:cstheme="minorHAnsi"/>
        </w:rPr>
        <w:t xml:space="preserve"> </w:t>
      </w:r>
      <w:r w:rsidRPr="00171E55">
        <w:rPr>
          <w:rFonts w:asciiTheme="minorHAnsi" w:hAnsiTheme="minorHAnsi" w:cstheme="minorHAnsi"/>
        </w:rPr>
        <w:t xml:space="preserve"> My Support Worker was there for me at my own pace.”</w:t>
      </w:r>
    </w:p>
    <w:p w14:paraId="61ECD56C" w14:textId="77777777" w:rsidR="00171E55" w:rsidRPr="00171E55" w:rsidRDefault="00171E55" w:rsidP="00171E55">
      <w:pPr>
        <w:autoSpaceDE w:val="0"/>
        <w:autoSpaceDN w:val="0"/>
        <w:adjustRightInd w:val="0"/>
        <w:rPr>
          <w:rFonts w:asciiTheme="minorHAnsi" w:eastAsiaTheme="majorEastAsia" w:hAnsiTheme="minorHAnsi" w:cstheme="minorHAnsi"/>
          <w:color w:val="2E74B5" w:themeColor="accent1" w:themeShade="BF"/>
        </w:rPr>
      </w:pPr>
    </w:p>
    <w:p w14:paraId="55C48366" w14:textId="77777777" w:rsidR="00171E55" w:rsidRPr="00171E55" w:rsidRDefault="00171E55" w:rsidP="00171E55">
      <w:pPr>
        <w:spacing w:line="259" w:lineRule="auto"/>
        <w:rPr>
          <w:rFonts w:asciiTheme="minorHAnsi" w:eastAsiaTheme="majorEastAsia" w:hAnsiTheme="minorHAnsi" w:cstheme="minorHAnsi"/>
          <w:color w:val="2E74B5" w:themeColor="accent1" w:themeShade="BF"/>
        </w:rPr>
      </w:pPr>
      <w:r w:rsidRPr="00171E55">
        <w:rPr>
          <w:rFonts w:asciiTheme="majorHAnsi" w:eastAsiaTheme="majorEastAsia" w:hAnsiTheme="majorHAnsi" w:cstheme="majorHAnsi"/>
          <w:b/>
          <w:bCs/>
          <w:color w:val="2E74B5" w:themeColor="accent1" w:themeShade="BF"/>
          <w:sz w:val="28"/>
          <w:szCs w:val="28"/>
        </w:rPr>
        <w:t>Case study 2</w:t>
      </w:r>
      <w:r w:rsidRPr="00171E55">
        <w:rPr>
          <w:rFonts w:asciiTheme="majorHAnsi" w:eastAsiaTheme="majorEastAsia" w:hAnsiTheme="majorHAnsi" w:cstheme="majorHAnsi"/>
          <w:color w:val="2E74B5" w:themeColor="accent1" w:themeShade="BF"/>
          <w:sz w:val="28"/>
          <w:szCs w:val="28"/>
        </w:rPr>
        <w:t xml:space="preserve">: </w:t>
      </w:r>
      <w:r w:rsidRPr="00171E55">
        <w:rPr>
          <w:rFonts w:asciiTheme="minorHAnsi" w:hAnsiTheme="minorHAnsi" w:cstheme="minorHAnsi"/>
          <w:b/>
        </w:rPr>
        <w:t>Tom</w:t>
      </w:r>
    </w:p>
    <w:p w14:paraId="6EF1C0DC" w14:textId="685CA917"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met him on </w:t>
      </w:r>
      <w:r w:rsidR="003A2309" w:rsidRPr="00171E55">
        <w:rPr>
          <w:rFonts w:asciiTheme="minorHAnsi" w:hAnsiTheme="minorHAnsi" w:cstheme="minorHAnsi"/>
        </w:rPr>
        <w:t>Grindr,</w:t>
      </w:r>
      <w:r w:rsidRPr="00171E55">
        <w:rPr>
          <w:rFonts w:asciiTheme="minorHAnsi" w:hAnsiTheme="minorHAnsi" w:cstheme="minorHAnsi"/>
        </w:rPr>
        <w:t xml:space="preserve"> and we arranged to meet up.</w:t>
      </w:r>
      <w:r w:rsidR="00D424DB">
        <w:rPr>
          <w:rFonts w:asciiTheme="minorHAnsi" w:hAnsiTheme="minorHAnsi" w:cstheme="minorHAnsi"/>
        </w:rPr>
        <w:t xml:space="preserve"> </w:t>
      </w:r>
      <w:r w:rsidRPr="00171E55">
        <w:rPr>
          <w:rFonts w:asciiTheme="minorHAnsi" w:hAnsiTheme="minorHAnsi" w:cstheme="minorHAnsi"/>
        </w:rPr>
        <w:t xml:space="preserve"> I had put myself out there as being 17 (Tom was 15 at the time) and he told me he was 28 but was actually much older. </w:t>
      </w:r>
      <w:r w:rsidR="00D424DB">
        <w:rPr>
          <w:rFonts w:asciiTheme="minorHAnsi" w:hAnsiTheme="minorHAnsi" w:cstheme="minorHAnsi"/>
        </w:rPr>
        <w:t xml:space="preserve"> </w:t>
      </w:r>
      <w:r w:rsidRPr="00171E55">
        <w:rPr>
          <w:rFonts w:asciiTheme="minorHAnsi" w:hAnsiTheme="minorHAnsi" w:cstheme="minorHAnsi"/>
        </w:rPr>
        <w:t xml:space="preserve">We would meet quite a lot. He would buy me gifts. </w:t>
      </w:r>
      <w:r w:rsidR="00D424DB">
        <w:rPr>
          <w:rFonts w:asciiTheme="minorHAnsi" w:hAnsiTheme="minorHAnsi" w:cstheme="minorHAnsi"/>
        </w:rPr>
        <w:t xml:space="preserve"> </w:t>
      </w:r>
      <w:r w:rsidRPr="00171E55">
        <w:rPr>
          <w:rFonts w:asciiTheme="minorHAnsi" w:hAnsiTheme="minorHAnsi" w:cstheme="minorHAnsi"/>
        </w:rPr>
        <w:t xml:space="preserve">When he thought I was seeing other men he told me that he knew people I should be scared of. </w:t>
      </w:r>
    </w:p>
    <w:p w14:paraId="4B80ABD6" w14:textId="77777777" w:rsidR="00171E55" w:rsidRPr="00171E55" w:rsidRDefault="00171E55" w:rsidP="00171E55">
      <w:pPr>
        <w:autoSpaceDE w:val="0"/>
        <w:autoSpaceDN w:val="0"/>
        <w:adjustRightInd w:val="0"/>
        <w:rPr>
          <w:rFonts w:asciiTheme="minorHAnsi" w:hAnsiTheme="minorHAnsi" w:cstheme="minorHAnsi"/>
        </w:rPr>
      </w:pPr>
    </w:p>
    <w:p w14:paraId="224D0A95" w14:textId="2F7378D4"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couldn’t really talk about what had happened to me at first (with his Support Worker), but she never pushed me. </w:t>
      </w:r>
      <w:r w:rsidR="00D424DB">
        <w:rPr>
          <w:rFonts w:asciiTheme="minorHAnsi" w:hAnsiTheme="minorHAnsi" w:cstheme="minorHAnsi"/>
        </w:rPr>
        <w:t xml:space="preserve"> </w:t>
      </w:r>
      <w:r w:rsidRPr="00171E55">
        <w:rPr>
          <w:rFonts w:asciiTheme="minorHAnsi" w:hAnsiTheme="minorHAnsi" w:cstheme="minorHAnsi"/>
        </w:rPr>
        <w:t xml:space="preserve">I was scared and I was holding back. </w:t>
      </w:r>
      <w:r w:rsidR="00D424DB">
        <w:rPr>
          <w:rFonts w:asciiTheme="minorHAnsi" w:hAnsiTheme="minorHAnsi" w:cstheme="minorHAnsi"/>
        </w:rPr>
        <w:t xml:space="preserve"> </w:t>
      </w:r>
      <w:r w:rsidRPr="00171E55">
        <w:rPr>
          <w:rFonts w:asciiTheme="minorHAnsi" w:hAnsiTheme="minorHAnsi" w:cstheme="minorHAnsi"/>
        </w:rPr>
        <w:t xml:space="preserve">Then there was one day when everything came out. </w:t>
      </w:r>
      <w:r w:rsidR="00D424DB">
        <w:rPr>
          <w:rFonts w:asciiTheme="minorHAnsi" w:hAnsiTheme="minorHAnsi" w:cstheme="minorHAnsi"/>
        </w:rPr>
        <w:t xml:space="preserve"> </w:t>
      </w:r>
      <w:r w:rsidRPr="00171E55">
        <w:rPr>
          <w:rFonts w:asciiTheme="minorHAnsi" w:hAnsiTheme="minorHAnsi" w:cstheme="minorHAnsi"/>
        </w:rPr>
        <w:t xml:space="preserve">We talked about relationships and what a healthy relationship is. </w:t>
      </w:r>
      <w:r w:rsidR="00D424DB">
        <w:rPr>
          <w:rFonts w:asciiTheme="minorHAnsi" w:hAnsiTheme="minorHAnsi" w:cstheme="minorHAnsi"/>
        </w:rPr>
        <w:t xml:space="preserve"> </w:t>
      </w:r>
      <w:r w:rsidRPr="00171E55">
        <w:rPr>
          <w:rFonts w:asciiTheme="minorHAnsi" w:hAnsiTheme="minorHAnsi" w:cstheme="minorHAnsi"/>
        </w:rPr>
        <w:t>I felt like I could open up to her, she’s been like my walking stick.”</w:t>
      </w:r>
    </w:p>
    <w:p w14:paraId="009BC7CE" w14:textId="77777777" w:rsidR="00171E55" w:rsidRPr="00171E55" w:rsidRDefault="00171E55" w:rsidP="00171E55">
      <w:pPr>
        <w:ind w:right="-45"/>
        <w:jc w:val="both"/>
        <w:rPr>
          <w:rFonts w:asciiTheme="minorHAnsi" w:hAnsiTheme="minorHAnsi" w:cstheme="minorHAnsi"/>
          <w:b/>
        </w:rPr>
      </w:pPr>
      <w:r w:rsidRPr="00171E55">
        <w:rPr>
          <w:rFonts w:asciiTheme="minorHAnsi" w:hAnsiTheme="minorHAnsi" w:cstheme="minorHAnsi"/>
          <w:b/>
        </w:rPr>
        <w:t>Names have been changed</w:t>
      </w:r>
    </w:p>
    <w:p w14:paraId="4A383B63" w14:textId="7BEF19C7" w:rsidR="00D424DB" w:rsidRDefault="00D424DB">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2F589D1A" w14:textId="77777777" w:rsidR="00D424DB" w:rsidRDefault="00D424DB" w:rsidP="007F29E8">
      <w:pPr>
        <w:rPr>
          <w:rFonts w:asciiTheme="minorHAnsi" w:hAnsiTheme="minorHAnsi" w:cstheme="minorHAnsi"/>
          <w:b/>
          <w:sz w:val="28"/>
          <w:szCs w:val="28"/>
        </w:rPr>
      </w:pPr>
    </w:p>
    <w:p w14:paraId="72266ADB" w14:textId="1F9196F3" w:rsidR="00171E55" w:rsidRDefault="00171E55" w:rsidP="007F29E8">
      <w:pPr>
        <w:rPr>
          <w:rFonts w:asciiTheme="minorHAnsi" w:hAnsiTheme="minorHAnsi" w:cstheme="minorHAnsi"/>
          <w:b/>
          <w:sz w:val="28"/>
          <w:szCs w:val="28"/>
        </w:rPr>
      </w:pPr>
      <w:r>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3C1B889A" wp14:editId="265A544D">
                <wp:simplePos x="0" y="0"/>
                <wp:positionH relativeFrom="column">
                  <wp:posOffset>-409575</wp:posOffset>
                </wp:positionH>
                <wp:positionV relativeFrom="paragraph">
                  <wp:posOffset>300990</wp:posOffset>
                </wp:positionV>
                <wp:extent cx="2219325" cy="1171575"/>
                <wp:effectExtent l="0" t="0" r="28575" b="180975"/>
                <wp:wrapNone/>
                <wp:docPr id="13" name="Rounded Rectangular Callout 13"/>
                <wp:cNvGraphicFramePr/>
                <a:graphic xmlns:a="http://schemas.openxmlformats.org/drawingml/2006/main">
                  <a:graphicData uri="http://schemas.microsoft.com/office/word/2010/wordprocessingShape">
                    <wps:wsp>
                      <wps:cNvSpPr/>
                      <wps:spPr>
                        <a:xfrm>
                          <a:off x="0" y="0"/>
                          <a:ext cx="2219325" cy="11715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81A5B" w14:textId="77777777" w:rsidR="00A01608" w:rsidRPr="00C5772A" w:rsidRDefault="00A01608" w:rsidP="0093767C">
                            <w:pPr>
                              <w:rPr>
                                <w:rFonts w:asciiTheme="minorHAnsi" w:hAnsiTheme="minorHAnsi" w:cstheme="minorHAnsi"/>
                                <w:i/>
                                <w:sz w:val="24"/>
                                <w:szCs w:val="24"/>
                              </w:rPr>
                            </w:pPr>
                            <w:r w:rsidRPr="00C5772A">
                              <w:rPr>
                                <w:rFonts w:asciiTheme="minorHAnsi" w:hAnsiTheme="minorHAnsi" w:cstheme="minorHAnsi"/>
                                <w:i/>
                                <w:sz w:val="24"/>
                                <w:szCs w:val="24"/>
                              </w:rPr>
                              <w:t>I have learnt how to say safe when I am out with friends, on social media and in relationships.</w:t>
                            </w:r>
                          </w:p>
                          <w:p w14:paraId="6557FD6F" w14:textId="77777777" w:rsidR="00A01608" w:rsidRDefault="00A01608" w:rsidP="00937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88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7" type="#_x0000_t62" style="position:absolute;margin-left:-32.25pt;margin-top:23.7pt;width:174.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" adj="6300,24300" fillcolor="#5b9bd5 [3204]" strokecolor="#1f4d78 [1604]" strokeweight="1pt">
                <v:textbox>
                  <w:txbxContent>
                    <w:p w14:paraId="4A381A5B" w14:textId="77777777" w:rsidR="00A01608" w:rsidRPr="00C5772A" w:rsidRDefault="00A01608" w:rsidP="0093767C">
                      <w:pPr>
                        <w:rPr>
                          <w:rFonts w:asciiTheme="minorHAnsi" w:hAnsiTheme="minorHAnsi" w:cstheme="minorHAnsi"/>
                          <w:i/>
                          <w:sz w:val="24"/>
                          <w:szCs w:val="24"/>
                        </w:rPr>
                      </w:pPr>
                      <w:r w:rsidRPr="00C5772A">
                        <w:rPr>
                          <w:rFonts w:asciiTheme="minorHAnsi" w:hAnsiTheme="minorHAnsi" w:cstheme="minorHAnsi"/>
                          <w:i/>
                          <w:sz w:val="24"/>
                          <w:szCs w:val="24"/>
                        </w:rPr>
                        <w:t>I have learnt how to say safe when I am out with friends, on social media and in relationships.</w:t>
                      </w:r>
                    </w:p>
                    <w:p w14:paraId="6557FD6F" w14:textId="77777777" w:rsidR="00A01608" w:rsidRDefault="00A01608" w:rsidP="0093767C">
                      <w:pPr>
                        <w:jc w:val="center"/>
                      </w:pPr>
                    </w:p>
                  </w:txbxContent>
                </v:textbox>
              </v:shape>
            </w:pict>
          </mc:Fallback>
        </mc:AlternateContent>
      </w:r>
      <w:r>
        <w:rPr>
          <w:rFonts w:asciiTheme="minorHAnsi" w:hAnsiTheme="minorHAnsi" w:cstheme="minorHAnsi"/>
          <w:b/>
          <w:noProof/>
          <w:lang w:eastAsia="en-GB"/>
        </w:rPr>
        <mc:AlternateContent>
          <mc:Choice Requires="wps">
            <w:drawing>
              <wp:anchor distT="0" distB="0" distL="114300" distR="114300" simplePos="0" relativeHeight="251662336" behindDoc="0" locked="0" layoutInCell="1" allowOverlap="1" wp14:anchorId="4854FE3C" wp14:editId="482292EC">
                <wp:simplePos x="0" y="0"/>
                <wp:positionH relativeFrom="column">
                  <wp:posOffset>3180715</wp:posOffset>
                </wp:positionH>
                <wp:positionV relativeFrom="paragraph">
                  <wp:posOffset>142240</wp:posOffset>
                </wp:positionV>
                <wp:extent cx="2930525" cy="1219200"/>
                <wp:effectExtent l="0" t="0" r="22225" b="190500"/>
                <wp:wrapNone/>
                <wp:docPr id="14" name="Rectangular Callout 14"/>
                <wp:cNvGraphicFramePr/>
                <a:graphic xmlns:a="http://schemas.openxmlformats.org/drawingml/2006/main">
                  <a:graphicData uri="http://schemas.microsoft.com/office/word/2010/wordprocessingShape">
                    <wps:wsp>
                      <wps:cNvSpPr/>
                      <wps:spPr>
                        <a:xfrm>
                          <a:off x="0" y="0"/>
                          <a:ext cx="2930525" cy="12192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352C40" w14:textId="77777777" w:rsidR="00A01608" w:rsidRPr="00C5772A" w:rsidRDefault="00A01608" w:rsidP="00C5772A">
                            <w:pPr>
                              <w:rPr>
                                <w:rFonts w:asciiTheme="minorHAnsi" w:hAnsiTheme="minorHAnsi" w:cstheme="minorHAnsi"/>
                                <w:i/>
                                <w:sz w:val="24"/>
                                <w:szCs w:val="24"/>
                              </w:rPr>
                            </w:pPr>
                            <w:r w:rsidRPr="00C5772A">
                              <w:rPr>
                                <w:rFonts w:asciiTheme="minorHAnsi" w:hAnsiTheme="minorHAnsi" w:cstheme="minorHAnsi"/>
                                <w:i/>
                                <w:sz w:val="24"/>
                                <w:szCs w:val="24"/>
                              </w:rPr>
                              <w:t>I think she [my Safe and Sound worker] is unbelievable. She’s so helpful, supportive and caring and has made a big difference to me.  Without her help I think I would have been very angry.</w:t>
                            </w:r>
                          </w:p>
                          <w:p w14:paraId="32EF5D81" w14:textId="77777777" w:rsidR="00A01608" w:rsidRDefault="00A01608" w:rsidP="00C577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4FE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8" type="#_x0000_t61" style="position:absolute;margin-left:250.45pt;margin-top:11.2pt;width:230.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" adj="6300,24300" fillcolor="#5b9bd5 [3204]" strokecolor="#1f4d78 [1604]" strokeweight="1pt">
                <v:textbox>
                  <w:txbxContent>
                    <w:p w14:paraId="20352C40" w14:textId="77777777" w:rsidR="00A01608" w:rsidRPr="00C5772A" w:rsidRDefault="00A01608" w:rsidP="00C5772A">
                      <w:pPr>
                        <w:rPr>
                          <w:rFonts w:asciiTheme="minorHAnsi" w:hAnsiTheme="minorHAnsi" w:cstheme="minorHAnsi"/>
                          <w:i/>
                          <w:sz w:val="24"/>
                          <w:szCs w:val="24"/>
                        </w:rPr>
                      </w:pPr>
                      <w:r w:rsidRPr="00C5772A">
                        <w:rPr>
                          <w:rFonts w:asciiTheme="minorHAnsi" w:hAnsiTheme="minorHAnsi" w:cstheme="minorHAnsi"/>
                          <w:i/>
                          <w:sz w:val="24"/>
                          <w:szCs w:val="24"/>
                        </w:rPr>
                        <w:t>I think she [my Safe and Sound worker] is unbelievable. She’s so helpful, supportive and caring and has made a big difference to me.  Without her help I think I would have been very angry.</w:t>
                      </w:r>
                    </w:p>
                    <w:p w14:paraId="32EF5D81" w14:textId="77777777" w:rsidR="00A01608" w:rsidRDefault="00A01608" w:rsidP="00C5772A">
                      <w:pPr>
                        <w:jc w:val="center"/>
                      </w:pPr>
                    </w:p>
                  </w:txbxContent>
                </v:textbox>
              </v:shape>
            </w:pict>
          </mc:Fallback>
        </mc:AlternateContent>
      </w:r>
    </w:p>
    <w:p w14:paraId="4B13EFA2" w14:textId="4BA48B51" w:rsidR="00453041" w:rsidRPr="0093767C" w:rsidRDefault="00453041" w:rsidP="007F29E8">
      <w:pPr>
        <w:rPr>
          <w:rFonts w:asciiTheme="minorHAnsi" w:hAnsiTheme="minorHAnsi" w:cstheme="minorHAnsi"/>
          <w:b/>
          <w:sz w:val="28"/>
          <w:szCs w:val="28"/>
        </w:rPr>
      </w:pPr>
    </w:p>
    <w:p w14:paraId="56DCE754" w14:textId="24F04769" w:rsidR="007F29E8" w:rsidRDefault="007F29E8" w:rsidP="007F29E8">
      <w:pPr>
        <w:rPr>
          <w:rFonts w:asciiTheme="minorHAnsi" w:hAnsiTheme="minorHAnsi" w:cstheme="minorHAnsi"/>
          <w:b/>
        </w:rPr>
      </w:pPr>
    </w:p>
    <w:p w14:paraId="73A3544F" w14:textId="77777777" w:rsidR="0093767C" w:rsidRDefault="0093767C" w:rsidP="007F29E8">
      <w:pPr>
        <w:rPr>
          <w:rFonts w:asciiTheme="minorHAnsi" w:hAnsiTheme="minorHAnsi" w:cstheme="minorHAnsi"/>
          <w:b/>
        </w:rPr>
      </w:pPr>
    </w:p>
    <w:p w14:paraId="5BE64FE3" w14:textId="77777777" w:rsidR="0093767C" w:rsidRDefault="0093767C" w:rsidP="007F29E8">
      <w:pPr>
        <w:rPr>
          <w:rFonts w:asciiTheme="minorHAnsi" w:hAnsiTheme="minorHAnsi" w:cstheme="minorHAnsi"/>
          <w:b/>
        </w:rPr>
      </w:pPr>
    </w:p>
    <w:p w14:paraId="2D93949A" w14:textId="77777777" w:rsidR="0093767C" w:rsidRDefault="0093767C" w:rsidP="007F29E8">
      <w:pPr>
        <w:rPr>
          <w:rFonts w:asciiTheme="minorHAnsi" w:hAnsiTheme="minorHAnsi" w:cstheme="minorHAnsi"/>
          <w:b/>
        </w:rPr>
      </w:pPr>
    </w:p>
    <w:p w14:paraId="11B8A952" w14:textId="77777777" w:rsidR="0093767C" w:rsidRDefault="0093767C" w:rsidP="007F29E8">
      <w:pPr>
        <w:rPr>
          <w:rFonts w:asciiTheme="minorHAnsi" w:hAnsiTheme="minorHAnsi" w:cstheme="minorHAnsi"/>
          <w:b/>
        </w:rPr>
      </w:pPr>
    </w:p>
    <w:p w14:paraId="74446C4D" w14:textId="77777777" w:rsidR="0093767C" w:rsidRPr="0093767C" w:rsidRDefault="0093767C" w:rsidP="007F29E8">
      <w:pPr>
        <w:rPr>
          <w:rFonts w:asciiTheme="minorHAnsi" w:hAnsiTheme="minorHAnsi" w:cstheme="minorHAnsi"/>
          <w:b/>
        </w:rPr>
      </w:pPr>
    </w:p>
    <w:p w14:paraId="7FFBCB0B" w14:textId="150B6894" w:rsidR="00C5772A" w:rsidRDefault="00C5772A" w:rsidP="007F29E8">
      <w:pPr>
        <w:rPr>
          <w:rFonts w:asciiTheme="minorHAnsi" w:hAnsiTheme="minorHAnsi" w:cstheme="minorHAnsi"/>
          <w:i/>
          <w:sz w:val="24"/>
          <w:szCs w:val="24"/>
        </w:rPr>
      </w:pPr>
    </w:p>
    <w:p w14:paraId="2856C671" w14:textId="77777777" w:rsidR="00D424DB" w:rsidRDefault="00D424DB" w:rsidP="007F29E8">
      <w:pPr>
        <w:rPr>
          <w:rFonts w:asciiTheme="minorHAnsi" w:hAnsiTheme="minorHAnsi" w:cstheme="minorHAnsi"/>
          <w:i/>
          <w:sz w:val="24"/>
          <w:szCs w:val="24"/>
        </w:rPr>
      </w:pPr>
    </w:p>
    <w:p w14:paraId="79A9559C" w14:textId="758FCA74" w:rsidR="007F29E8" w:rsidRPr="0093767C" w:rsidRDefault="00171E55" w:rsidP="007F29E8">
      <w:pPr>
        <w:rPr>
          <w:rFonts w:asciiTheme="minorHAnsi" w:hAnsiTheme="minorHAnsi" w:cstheme="minorHAnsi"/>
          <w: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7E508207" wp14:editId="2F3D71AD">
                <wp:simplePos x="0" y="0"/>
                <wp:positionH relativeFrom="margin">
                  <wp:align>left</wp:align>
                </wp:positionH>
                <wp:positionV relativeFrom="paragraph">
                  <wp:posOffset>32385</wp:posOffset>
                </wp:positionV>
                <wp:extent cx="2981325" cy="1800225"/>
                <wp:effectExtent l="19050" t="19050" r="47625" b="276225"/>
                <wp:wrapNone/>
                <wp:docPr id="10" name="Oval Callout 10"/>
                <wp:cNvGraphicFramePr/>
                <a:graphic xmlns:a="http://schemas.openxmlformats.org/drawingml/2006/main">
                  <a:graphicData uri="http://schemas.microsoft.com/office/word/2010/wordprocessingShape">
                    <wps:wsp>
                      <wps:cNvSpPr/>
                      <wps:spPr>
                        <a:xfrm>
                          <a:off x="0" y="0"/>
                          <a:ext cx="2981325" cy="1800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1A2B8" w14:textId="77777777" w:rsidR="00A01608" w:rsidRPr="00C5772A" w:rsidRDefault="00A01608" w:rsidP="0093767C">
                            <w:pPr>
                              <w:jc w:val="center"/>
                              <w:rPr>
                                <w:sz w:val="24"/>
                                <w:szCs w:val="24"/>
                              </w:rPr>
                            </w:pPr>
                            <w:r w:rsidRPr="00C5772A">
                              <w:rPr>
                                <w:rFonts w:asciiTheme="minorHAnsi" w:hAnsiTheme="minorHAnsi" w:cstheme="minorHAnsi"/>
                                <w:i/>
                                <w:sz w:val="24"/>
                                <w:szCs w:val="24"/>
                              </w:rPr>
                              <w:t>Safe and Sound helped me understand all the questions in my head. I had the emotional support of having someone at the other end of the phone if I needed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82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9" type="#_x0000_t63" style="position:absolute;margin-left:0;margin-top:2.55pt;width:234.75pt;height:14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" adj="6300,24300" fillcolor="#5b9bd5 [3204]" strokecolor="#1f4d78 [1604]" strokeweight="1pt">
                <v:textbox>
                  <w:txbxContent>
                    <w:p w14:paraId="7E61A2B8" w14:textId="77777777" w:rsidR="00A01608" w:rsidRPr="00C5772A" w:rsidRDefault="00A01608" w:rsidP="0093767C">
                      <w:pPr>
                        <w:jc w:val="center"/>
                        <w:rPr>
                          <w:sz w:val="24"/>
                          <w:szCs w:val="24"/>
                        </w:rPr>
                      </w:pPr>
                      <w:r w:rsidRPr="00C5772A">
                        <w:rPr>
                          <w:rFonts w:asciiTheme="minorHAnsi" w:hAnsiTheme="minorHAnsi" w:cstheme="minorHAnsi"/>
                          <w:i/>
                          <w:sz w:val="24"/>
                          <w:szCs w:val="24"/>
                        </w:rPr>
                        <w:t>Safe and Sound helped me understand all the questions in my head. I had the emotional support of having someone at the other end of the phone if I needed it.</w:t>
                      </w:r>
                    </w:p>
                  </w:txbxContent>
                </v:textbox>
                <w10:wrap anchorx="margin"/>
              </v:shape>
            </w:pict>
          </mc:Fallback>
        </mc:AlternateContent>
      </w:r>
    </w:p>
    <w:p w14:paraId="7046422C" w14:textId="4B71BF8C" w:rsidR="007F29E8" w:rsidRDefault="00AB164E" w:rsidP="007F29E8">
      <w:pPr>
        <w:spacing w:line="480" w:lineRule="auto"/>
        <w:rPr>
          <w:rFonts w:asciiTheme="minorHAnsi" w:hAnsiTheme="minorHAnsi" w:cstheme="minorHAnsi"/>
          <w:i/>
          <w:sz w:val="24"/>
          <w:szCs w:val="24"/>
        </w:rPr>
      </w:pPr>
      <w:r>
        <w:rPr>
          <w:rFonts w:asciiTheme="minorHAnsi" w:hAnsiTheme="minorHAnsi" w:cstheme="minorHAnsi"/>
          <w:i/>
          <w:noProof/>
          <w:sz w:val="24"/>
          <w:szCs w:val="24"/>
          <w:lang w:eastAsia="en-GB"/>
        </w:rPr>
        <mc:AlternateContent>
          <mc:Choice Requires="wps">
            <w:drawing>
              <wp:anchor distT="0" distB="0" distL="114300" distR="114300" simplePos="0" relativeHeight="251663360" behindDoc="0" locked="0" layoutInCell="1" allowOverlap="1" wp14:anchorId="3E988CDC" wp14:editId="760C0FD7">
                <wp:simplePos x="0" y="0"/>
                <wp:positionH relativeFrom="column">
                  <wp:posOffset>3762375</wp:posOffset>
                </wp:positionH>
                <wp:positionV relativeFrom="paragraph">
                  <wp:posOffset>113665</wp:posOffset>
                </wp:positionV>
                <wp:extent cx="2800350" cy="1314450"/>
                <wp:effectExtent l="19050" t="19050" r="38100" b="190500"/>
                <wp:wrapNone/>
                <wp:docPr id="15" name="Oval Callout 15"/>
                <wp:cNvGraphicFramePr/>
                <a:graphic xmlns:a="http://schemas.openxmlformats.org/drawingml/2006/main">
                  <a:graphicData uri="http://schemas.microsoft.com/office/word/2010/wordprocessingShape">
                    <wps:wsp>
                      <wps:cNvSpPr/>
                      <wps:spPr>
                        <a:xfrm>
                          <a:off x="0" y="0"/>
                          <a:ext cx="2800350" cy="1314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E25AC" w14:textId="77777777" w:rsidR="00A01608" w:rsidRPr="00C5772A" w:rsidRDefault="00A01608" w:rsidP="00C5772A">
                            <w:pPr>
                              <w:rPr>
                                <w:sz w:val="24"/>
                                <w:szCs w:val="24"/>
                              </w:rPr>
                            </w:pPr>
                            <w:r w:rsidRPr="00C5772A">
                              <w:rPr>
                                <w:rFonts w:asciiTheme="minorHAnsi" w:hAnsiTheme="minorHAnsi" w:cstheme="minorHAnsi"/>
                                <w:i/>
                                <w:sz w:val="24"/>
                                <w:szCs w:val="24"/>
                              </w:rPr>
                              <w:t>If Safe and Sound wasn’t there, I don’t think I’d be here at all or I’d be a mess somewhe</w:t>
                            </w:r>
                            <w:r>
                              <w:rPr>
                                <w:rFonts w:asciiTheme="minorHAnsi" w:hAnsiTheme="minorHAnsi" w:cstheme="minorHAnsi"/>
                                <w:i/>
                                <w:sz w:val="24"/>
                                <w:szCs w:val="24"/>
                              </w:rPr>
                              <w:t>re either on drugs</w:t>
                            </w:r>
                            <w:r w:rsidRPr="00C5772A">
                              <w:rPr>
                                <w:rFonts w:asciiTheme="minorHAnsi" w:hAnsiTheme="minorHAnsi" w:cstheme="minorHAnsi"/>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8CDC" id="Oval Callout 15" o:spid="_x0000_s1030" type="#_x0000_t63" style="position:absolute;margin-left:296.25pt;margin-top:8.95pt;width:22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" adj="6300,24300" fillcolor="#5b9bd5 [3204]" strokecolor="#1f4d78 [1604]" strokeweight="1pt">
                <v:textbox>
                  <w:txbxContent>
                    <w:p w14:paraId="554E25AC" w14:textId="77777777" w:rsidR="00A01608" w:rsidRPr="00C5772A" w:rsidRDefault="00A01608" w:rsidP="00C5772A">
                      <w:pPr>
                        <w:rPr>
                          <w:sz w:val="24"/>
                          <w:szCs w:val="24"/>
                        </w:rPr>
                      </w:pPr>
                      <w:r w:rsidRPr="00C5772A">
                        <w:rPr>
                          <w:rFonts w:asciiTheme="minorHAnsi" w:hAnsiTheme="minorHAnsi" w:cstheme="minorHAnsi"/>
                          <w:i/>
                          <w:sz w:val="24"/>
                          <w:szCs w:val="24"/>
                        </w:rPr>
                        <w:t>If Safe and Sound wasn’t there, I don’t think I’d be here at all or I’d be a mess somewhe</w:t>
                      </w:r>
                      <w:r>
                        <w:rPr>
                          <w:rFonts w:asciiTheme="minorHAnsi" w:hAnsiTheme="minorHAnsi" w:cstheme="minorHAnsi"/>
                          <w:i/>
                          <w:sz w:val="24"/>
                          <w:szCs w:val="24"/>
                        </w:rPr>
                        <w:t>re either on drugs</w:t>
                      </w:r>
                      <w:r w:rsidRPr="00C5772A">
                        <w:rPr>
                          <w:rFonts w:asciiTheme="minorHAnsi" w:hAnsiTheme="minorHAnsi" w:cstheme="minorHAnsi"/>
                          <w:i/>
                          <w:sz w:val="24"/>
                          <w:szCs w:val="24"/>
                        </w:rPr>
                        <w:t>.</w:t>
                      </w:r>
                    </w:p>
                  </w:txbxContent>
                </v:textbox>
              </v:shape>
            </w:pict>
          </mc:Fallback>
        </mc:AlternateContent>
      </w:r>
    </w:p>
    <w:p w14:paraId="52657F9B" w14:textId="369A475B" w:rsidR="00C5772A" w:rsidRDefault="00C5772A" w:rsidP="007F29E8">
      <w:pPr>
        <w:spacing w:line="480" w:lineRule="auto"/>
        <w:rPr>
          <w:rFonts w:asciiTheme="minorHAnsi" w:hAnsiTheme="minorHAnsi" w:cstheme="minorHAnsi"/>
          <w:i/>
          <w:sz w:val="24"/>
          <w:szCs w:val="24"/>
        </w:rPr>
      </w:pPr>
    </w:p>
    <w:p w14:paraId="1ADD2D42" w14:textId="6F25FDF3" w:rsidR="00C5772A" w:rsidRPr="0093767C" w:rsidRDefault="00C5772A" w:rsidP="007F29E8">
      <w:pPr>
        <w:spacing w:line="480" w:lineRule="auto"/>
        <w:rPr>
          <w:rFonts w:asciiTheme="minorHAnsi" w:hAnsiTheme="minorHAnsi" w:cstheme="minorHAnsi"/>
          <w:i/>
          <w:sz w:val="24"/>
          <w:szCs w:val="24"/>
        </w:rPr>
      </w:pPr>
    </w:p>
    <w:p w14:paraId="321E0F8C" w14:textId="3D142394" w:rsidR="00D06CF0" w:rsidRPr="009F48D4" w:rsidRDefault="00D06CF0" w:rsidP="00D06CF0">
      <w:pPr>
        <w:tabs>
          <w:tab w:val="left" w:pos="0"/>
        </w:tabs>
        <w:ind w:right="35"/>
        <w:rPr>
          <w:rFonts w:asciiTheme="minorHAnsi" w:hAnsiTheme="minorHAnsi" w:cstheme="minorHAnsi"/>
          <w:sz w:val="24"/>
          <w:szCs w:val="24"/>
        </w:rPr>
      </w:pPr>
    </w:p>
    <w:p w14:paraId="46474E24" w14:textId="04201962" w:rsidR="0093767C" w:rsidRDefault="00171E55">
      <w:pPr>
        <w:spacing w:after="160" w:line="259" w:lineRule="auto"/>
        <w:rPr>
          <w:rFonts w:asciiTheme="minorHAnsi" w:hAnsiTheme="minorHAnsi" w:cstheme="minorHAnsi"/>
          <w:b/>
          <w:sz w:val="32"/>
          <w:szCs w:val="32"/>
        </w:rPr>
      </w:pPr>
      <w:r>
        <w:rPr>
          <w:rFonts w:asciiTheme="minorHAnsi" w:hAnsiTheme="minorHAnsi" w:cstheme="minorHAnsi"/>
          <w:b/>
          <w:noProof/>
          <w:sz w:val="32"/>
          <w:szCs w:val="32"/>
          <w:lang w:eastAsia="en-GB"/>
        </w:rPr>
        <mc:AlternateContent>
          <mc:Choice Requires="wps">
            <w:drawing>
              <wp:anchor distT="0" distB="0" distL="114300" distR="114300" simplePos="0" relativeHeight="251665408" behindDoc="0" locked="0" layoutInCell="1" allowOverlap="1" wp14:anchorId="439E42C7" wp14:editId="2992D2FB">
                <wp:simplePos x="0" y="0"/>
                <wp:positionH relativeFrom="margin">
                  <wp:posOffset>542925</wp:posOffset>
                </wp:positionH>
                <wp:positionV relativeFrom="paragraph">
                  <wp:posOffset>855980</wp:posOffset>
                </wp:positionV>
                <wp:extent cx="2219325" cy="1278890"/>
                <wp:effectExtent l="19050" t="19050" r="47625" b="187960"/>
                <wp:wrapNone/>
                <wp:docPr id="17" name="Oval Callout 17"/>
                <wp:cNvGraphicFramePr/>
                <a:graphic xmlns:a="http://schemas.openxmlformats.org/drawingml/2006/main">
                  <a:graphicData uri="http://schemas.microsoft.com/office/word/2010/wordprocessingShape">
                    <wps:wsp>
                      <wps:cNvSpPr/>
                      <wps:spPr>
                        <a:xfrm>
                          <a:off x="0" y="0"/>
                          <a:ext cx="2219325" cy="12788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BAFCBA" w14:textId="77777777" w:rsidR="00A01608" w:rsidRDefault="00A01608" w:rsidP="00C5772A">
                            <w:pPr>
                              <w:jc w:val="center"/>
                            </w:pPr>
                            <w:r w:rsidRPr="0093767C">
                              <w:rPr>
                                <w:rFonts w:asciiTheme="minorHAnsi" w:hAnsiTheme="minorHAnsi" w:cstheme="minorHAnsi"/>
                                <w:i/>
                                <w:sz w:val="24"/>
                                <w:szCs w:val="24"/>
                              </w:rPr>
                              <w:t>I can be open and honest with my Safe and Sound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42C7" id="Oval Callout 17" o:spid="_x0000_s1031" type="#_x0000_t63" style="position:absolute;margin-left:42.75pt;margin-top:67.4pt;width:174.75pt;height:10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" adj="6300,24300" fillcolor="#5b9bd5 [3204]" strokecolor="#1f4d78 [1604]" strokeweight="1pt">
                <v:textbox>
                  <w:txbxContent>
                    <w:p w14:paraId="41BAFCBA" w14:textId="77777777" w:rsidR="00A01608" w:rsidRDefault="00A01608" w:rsidP="00C5772A">
                      <w:pPr>
                        <w:jc w:val="center"/>
                      </w:pPr>
                      <w:r w:rsidRPr="0093767C">
                        <w:rPr>
                          <w:rFonts w:asciiTheme="minorHAnsi" w:hAnsiTheme="minorHAnsi" w:cstheme="minorHAnsi"/>
                          <w:i/>
                          <w:sz w:val="24"/>
                          <w:szCs w:val="24"/>
                        </w:rPr>
                        <w:t>I can be open and honest with my Safe and Sound worker.</w:t>
                      </w:r>
                    </w:p>
                  </w:txbxContent>
                </v:textbox>
                <w10:wrap anchorx="margin"/>
              </v:shape>
            </w:pict>
          </mc:Fallback>
        </mc:AlternateContent>
      </w:r>
      <w:r>
        <w:rPr>
          <w:rFonts w:asciiTheme="minorHAnsi" w:hAnsiTheme="minorHAnsi" w:cstheme="minorHAnsi"/>
          <w:b/>
          <w:noProof/>
          <w:sz w:val="32"/>
          <w:szCs w:val="32"/>
          <w:lang w:eastAsia="en-GB"/>
        </w:rPr>
        <mc:AlternateContent>
          <mc:Choice Requires="wps">
            <w:drawing>
              <wp:anchor distT="0" distB="0" distL="114300" distR="114300" simplePos="0" relativeHeight="251664384" behindDoc="0" locked="0" layoutInCell="1" allowOverlap="1" wp14:anchorId="2235C860" wp14:editId="39987770">
                <wp:simplePos x="0" y="0"/>
                <wp:positionH relativeFrom="column">
                  <wp:posOffset>3429000</wp:posOffset>
                </wp:positionH>
                <wp:positionV relativeFrom="paragraph">
                  <wp:posOffset>1144270</wp:posOffset>
                </wp:positionV>
                <wp:extent cx="2933700" cy="1095375"/>
                <wp:effectExtent l="0" t="0" r="19050" b="180975"/>
                <wp:wrapNone/>
                <wp:docPr id="16" name="Rounded Rectangular Callout 16"/>
                <wp:cNvGraphicFramePr/>
                <a:graphic xmlns:a="http://schemas.openxmlformats.org/drawingml/2006/main">
                  <a:graphicData uri="http://schemas.microsoft.com/office/word/2010/wordprocessingShape">
                    <wps:wsp>
                      <wps:cNvSpPr/>
                      <wps:spPr>
                        <a:xfrm>
                          <a:off x="0" y="0"/>
                          <a:ext cx="2933700" cy="1095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E3F84" w14:textId="77777777" w:rsidR="00A01608" w:rsidRPr="00C5772A" w:rsidRDefault="00A01608" w:rsidP="00C5772A">
                            <w:pPr>
                              <w:jc w:val="center"/>
                              <w:rPr>
                                <w:sz w:val="24"/>
                                <w:szCs w:val="24"/>
                              </w:rPr>
                            </w:pPr>
                            <w:r w:rsidRPr="00C5772A">
                              <w:rPr>
                                <w:rFonts w:asciiTheme="minorHAnsi" w:hAnsiTheme="minorHAnsi" w:cstheme="minorHAnsi"/>
                                <w:i/>
                              </w:rPr>
                              <w:t xml:space="preserve">I just felt like I could open up to [my worker], she’s been like my walking stick.  We have such a good relationship, she’s a </w:t>
                            </w:r>
                            <w:r w:rsidRPr="00C5772A">
                              <w:rPr>
                                <w:rFonts w:asciiTheme="minorHAnsi" w:hAnsiTheme="minorHAnsi" w:cstheme="minorHAnsi"/>
                                <w:i/>
                                <w:sz w:val="24"/>
                                <w:szCs w:val="24"/>
                              </w:rPr>
                              <w:t>life-saver</w:t>
                            </w:r>
                            <w:r>
                              <w:rPr>
                                <w:rFonts w:asciiTheme="minorHAnsi" w:hAnsiTheme="minorHAnsi" w:cstheme="minorHAnsi"/>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C860" id="Rounded Rectangular Callout 16" o:spid="_x0000_s1032" type="#_x0000_t62" style="position:absolute;margin-left:270pt;margin-top:90.1pt;width:231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" adj="6300,24300" fillcolor="#5b9bd5 [3204]" strokecolor="#1f4d78 [1604]" strokeweight="1pt">
                <v:textbox>
                  <w:txbxContent>
                    <w:p w14:paraId="2DEE3F84" w14:textId="77777777" w:rsidR="00A01608" w:rsidRPr="00C5772A" w:rsidRDefault="00A01608" w:rsidP="00C5772A">
                      <w:pPr>
                        <w:jc w:val="center"/>
                        <w:rPr>
                          <w:sz w:val="24"/>
                          <w:szCs w:val="24"/>
                        </w:rPr>
                      </w:pPr>
                      <w:r w:rsidRPr="00C5772A">
                        <w:rPr>
                          <w:rFonts w:asciiTheme="minorHAnsi" w:hAnsiTheme="minorHAnsi" w:cstheme="minorHAnsi"/>
                          <w:i/>
                        </w:rPr>
                        <w:t xml:space="preserve">I just felt like I could open up to [my worker], she’s been like my walking stick.  We have such a good relationship, she’s a </w:t>
                      </w:r>
                      <w:r w:rsidRPr="00C5772A">
                        <w:rPr>
                          <w:rFonts w:asciiTheme="minorHAnsi" w:hAnsiTheme="minorHAnsi" w:cstheme="minorHAnsi"/>
                          <w:i/>
                          <w:sz w:val="24"/>
                          <w:szCs w:val="24"/>
                        </w:rPr>
                        <w:t>life-saver</w:t>
                      </w:r>
                      <w:r>
                        <w:rPr>
                          <w:rFonts w:asciiTheme="minorHAnsi" w:hAnsiTheme="minorHAnsi" w:cstheme="minorHAnsi"/>
                          <w:i/>
                          <w:sz w:val="24"/>
                          <w:szCs w:val="24"/>
                        </w:rPr>
                        <w:t>.</w:t>
                      </w:r>
                    </w:p>
                  </w:txbxContent>
                </v:textbox>
              </v:shape>
            </w:pict>
          </mc:Fallback>
        </mc:AlternateContent>
      </w:r>
      <w:r w:rsidR="0093767C">
        <w:rPr>
          <w:rFonts w:asciiTheme="minorHAnsi" w:hAnsiTheme="minorHAnsi" w:cstheme="minorHAnsi"/>
          <w:b/>
          <w:sz w:val="32"/>
          <w:szCs w:val="32"/>
        </w:rPr>
        <w:br w:type="page"/>
      </w:r>
    </w:p>
    <w:p w14:paraId="388DA494" w14:textId="77777777" w:rsidR="00562A03" w:rsidRDefault="00562A03" w:rsidP="009F48D4">
      <w:pPr>
        <w:rPr>
          <w:rFonts w:asciiTheme="minorHAnsi" w:hAnsiTheme="minorHAnsi" w:cstheme="minorHAnsi"/>
          <w:b/>
          <w:sz w:val="32"/>
          <w:szCs w:val="32"/>
        </w:rPr>
        <w:sectPr w:rsidR="00562A03" w:rsidSect="00453041">
          <w:headerReference w:type="first" r:id="rId14"/>
          <w:footerReference w:type="first" r:id="rId15"/>
          <w:pgSz w:w="11906" w:h="16838"/>
          <w:pgMar w:top="1440" w:right="1440" w:bottom="1440" w:left="1440" w:header="708" w:footer="708" w:gutter="0"/>
          <w:cols w:space="708"/>
          <w:titlePg/>
          <w:docGrid w:linePitch="360"/>
        </w:sectPr>
      </w:pPr>
    </w:p>
    <w:p w14:paraId="470543C0" w14:textId="15E10ED0" w:rsidR="004C4C5E" w:rsidRDefault="002B354E" w:rsidP="009F48D4">
      <w:pPr>
        <w:rPr>
          <w:rFonts w:asciiTheme="minorHAnsi" w:hAnsiTheme="minorHAnsi" w:cstheme="minorHAnsi"/>
          <w:b/>
          <w:sz w:val="32"/>
          <w:szCs w:val="32"/>
        </w:rPr>
      </w:pPr>
      <w:r w:rsidRPr="000F3AA0">
        <w:rPr>
          <w:noProof/>
        </w:rPr>
        <w:lastRenderedPageBreak/>
        <w:drawing>
          <wp:inline distT="0" distB="0" distL="0" distR="0" wp14:anchorId="76020046" wp14:editId="032BA44C">
            <wp:extent cx="8235950" cy="507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6645" cy="5074078"/>
                    </a:xfrm>
                    <a:prstGeom prst="rect">
                      <a:avLst/>
                    </a:prstGeom>
                    <a:noFill/>
                    <a:ln>
                      <a:noFill/>
                    </a:ln>
                  </pic:spPr>
                </pic:pic>
              </a:graphicData>
            </a:graphic>
          </wp:inline>
        </w:drawing>
      </w:r>
    </w:p>
    <w:p w14:paraId="38BC7EFF" w14:textId="77777777" w:rsidR="000953B6" w:rsidRDefault="000953B6" w:rsidP="009F48D4">
      <w:pPr>
        <w:rPr>
          <w:rFonts w:asciiTheme="minorHAnsi" w:hAnsiTheme="minorHAnsi" w:cstheme="minorHAnsi"/>
          <w:b/>
          <w:sz w:val="32"/>
          <w:szCs w:val="32"/>
        </w:rPr>
        <w:sectPr w:rsidR="000953B6" w:rsidSect="004C4C5E">
          <w:pgSz w:w="16838" w:h="11906" w:orient="landscape"/>
          <w:pgMar w:top="1440" w:right="1440" w:bottom="1440" w:left="1440" w:header="708" w:footer="708" w:gutter="0"/>
          <w:cols w:space="708"/>
          <w:titlePg/>
          <w:docGrid w:linePitch="360"/>
        </w:sectPr>
      </w:pPr>
    </w:p>
    <w:p w14:paraId="19FC81FB" w14:textId="09ABABB0" w:rsidR="00F52B83" w:rsidRPr="00D424DB" w:rsidRDefault="00F52B83" w:rsidP="007D007F">
      <w:pPr>
        <w:spacing w:after="160" w:line="259" w:lineRule="auto"/>
        <w:rPr>
          <w:b/>
          <w:sz w:val="32"/>
          <w:szCs w:val="32"/>
          <w:u w:val="single"/>
        </w:rPr>
      </w:pPr>
      <w:r w:rsidRPr="00D424DB">
        <w:rPr>
          <w:b/>
          <w:sz w:val="32"/>
          <w:szCs w:val="32"/>
          <w:u w:val="single"/>
        </w:rPr>
        <w:lastRenderedPageBreak/>
        <w:t>How to Apply and Recruitment Timetable</w:t>
      </w:r>
    </w:p>
    <w:p w14:paraId="2EB0239D" w14:textId="25A3F81C" w:rsidR="003A2309" w:rsidRPr="003A2309" w:rsidRDefault="003A2309" w:rsidP="003A2309">
      <w:pPr>
        <w:pStyle w:val="BodyText"/>
        <w:spacing w:before="1"/>
        <w:rPr>
          <w:rFonts w:asciiTheme="minorHAnsi" w:hAnsiTheme="minorHAnsi" w:cstheme="minorHAnsi"/>
          <w:szCs w:val="24"/>
        </w:rPr>
      </w:pPr>
      <w:r w:rsidRPr="003A2309">
        <w:rPr>
          <w:rFonts w:asciiTheme="minorHAnsi" w:hAnsiTheme="minorHAnsi" w:cstheme="minorHAnsi"/>
          <w:szCs w:val="24"/>
        </w:rPr>
        <w:t xml:space="preserve">We want our team to be representative of </w:t>
      </w:r>
      <w:r>
        <w:rPr>
          <w:rFonts w:asciiTheme="minorHAnsi" w:hAnsiTheme="minorHAnsi" w:cstheme="minorHAnsi"/>
          <w:szCs w:val="24"/>
        </w:rPr>
        <w:t xml:space="preserve">our </w:t>
      </w:r>
      <w:r w:rsidRPr="003A2309">
        <w:rPr>
          <w:rFonts w:asciiTheme="minorHAnsi" w:hAnsiTheme="minorHAnsi" w:cstheme="minorHAnsi"/>
          <w:szCs w:val="24"/>
        </w:rPr>
        <w:t xml:space="preserve">communities, so we actively encourage applications from ethnic minorities, disabled people and anyone who identifies as part of a community that is under-represented in the charity.  Appointments will be made on merit alone. </w:t>
      </w:r>
    </w:p>
    <w:p w14:paraId="07133694" w14:textId="77777777" w:rsidR="00F52B83" w:rsidRPr="003A2309" w:rsidRDefault="00F52B83" w:rsidP="003A2309">
      <w:pPr>
        <w:pStyle w:val="BodyText"/>
        <w:spacing w:before="1"/>
        <w:rPr>
          <w:rFonts w:asciiTheme="minorHAnsi" w:hAnsiTheme="minorHAnsi" w:cstheme="minorHAnsi"/>
          <w:szCs w:val="24"/>
        </w:rPr>
      </w:pPr>
    </w:p>
    <w:p w14:paraId="07218EAE" w14:textId="456101D7" w:rsidR="00B633D3" w:rsidRPr="00F06047" w:rsidRDefault="00B633D3" w:rsidP="00F06047">
      <w:pPr>
        <w:pStyle w:val="BodyText"/>
        <w:spacing w:before="1"/>
        <w:rPr>
          <w:rFonts w:asciiTheme="minorHAnsi" w:hAnsiTheme="minorHAnsi" w:cstheme="minorHAnsi"/>
          <w:szCs w:val="24"/>
        </w:rPr>
      </w:pPr>
      <w:r w:rsidRPr="00F06047">
        <w:rPr>
          <w:rFonts w:asciiTheme="minorHAnsi" w:hAnsiTheme="minorHAnsi" w:cstheme="minorHAnsi"/>
          <w:szCs w:val="24"/>
        </w:rPr>
        <w:t>Please complete the application for</w:t>
      </w:r>
      <w:r w:rsidR="002319FB">
        <w:rPr>
          <w:rFonts w:asciiTheme="minorHAnsi" w:hAnsiTheme="minorHAnsi" w:cstheme="minorHAnsi"/>
          <w:szCs w:val="24"/>
        </w:rPr>
        <w:t>m</w:t>
      </w:r>
      <w:r w:rsidRPr="00F06047">
        <w:rPr>
          <w:rFonts w:asciiTheme="minorHAnsi" w:hAnsiTheme="minorHAnsi" w:cstheme="minorHAnsi"/>
          <w:szCs w:val="24"/>
        </w:rPr>
        <w:t xml:space="preserve"> and send </w:t>
      </w:r>
      <w:r w:rsidR="002319FB">
        <w:rPr>
          <w:rFonts w:asciiTheme="minorHAnsi" w:hAnsiTheme="minorHAnsi" w:cstheme="minorHAnsi"/>
          <w:szCs w:val="24"/>
        </w:rPr>
        <w:t xml:space="preserve">together with a copy of your CV </w:t>
      </w:r>
      <w:r w:rsidRPr="00F06047">
        <w:rPr>
          <w:rFonts w:asciiTheme="minorHAnsi" w:hAnsiTheme="minorHAnsi" w:cstheme="minorHAnsi"/>
          <w:szCs w:val="24"/>
        </w:rPr>
        <w:t xml:space="preserve">to: </w:t>
      </w:r>
    </w:p>
    <w:p w14:paraId="2D6B648E" w14:textId="77777777" w:rsidR="00B633D3" w:rsidRDefault="00B633D3" w:rsidP="00B633D3">
      <w:pPr>
        <w:rPr>
          <w:sz w:val="24"/>
          <w:szCs w:val="24"/>
        </w:rPr>
      </w:pPr>
    </w:p>
    <w:p w14:paraId="0BFD7009" w14:textId="409108A5" w:rsidR="00B633D3" w:rsidRPr="002319FB" w:rsidRDefault="002319FB" w:rsidP="00B633D3">
      <w:pPr>
        <w:rPr>
          <w:color w:val="0000FF"/>
          <w:sz w:val="24"/>
          <w:u w:val="single" w:color="0000FF"/>
        </w:rPr>
      </w:pPr>
      <w:r w:rsidRPr="002319FB">
        <w:rPr>
          <w:color w:val="0000FF"/>
          <w:sz w:val="24"/>
          <w:u w:val="single" w:color="0000FF"/>
        </w:rPr>
        <w:t>recruitment</w:t>
      </w:r>
      <w:hyperlink r:id="rId17">
        <w:r w:rsidR="00B633D3" w:rsidRPr="00F06047">
          <w:rPr>
            <w:color w:val="0000FF"/>
            <w:sz w:val="24"/>
            <w:u w:val="single" w:color="0000FF"/>
          </w:rPr>
          <w:t>@safeandsoundgroup.org.uk</w:t>
        </w:r>
      </w:hyperlink>
    </w:p>
    <w:p w14:paraId="14BFB195" w14:textId="77777777" w:rsidR="00B633D3" w:rsidRDefault="00B633D3" w:rsidP="00B633D3">
      <w:pPr>
        <w:pStyle w:val="BodyText"/>
        <w:spacing w:before="1"/>
      </w:pPr>
    </w:p>
    <w:p w14:paraId="190C7055" w14:textId="77777777" w:rsidR="009D71D7" w:rsidRPr="00F06047" w:rsidRDefault="00B633D3" w:rsidP="009D71D7">
      <w:pPr>
        <w:pStyle w:val="BodyText"/>
        <w:spacing w:before="1"/>
        <w:rPr>
          <w:rFonts w:asciiTheme="minorHAnsi" w:hAnsiTheme="minorHAnsi" w:cstheme="minorHAnsi"/>
          <w:szCs w:val="24"/>
        </w:rPr>
      </w:pPr>
      <w:r w:rsidRPr="00F06047">
        <w:rPr>
          <w:rFonts w:asciiTheme="minorHAnsi" w:hAnsiTheme="minorHAnsi" w:cstheme="minorHAnsi"/>
          <w:szCs w:val="24"/>
        </w:rPr>
        <w:t xml:space="preserve">Please use the email above to clarify any aspects of the application </w:t>
      </w:r>
      <w:r w:rsidR="009D71D7" w:rsidRPr="00F06047">
        <w:rPr>
          <w:rFonts w:asciiTheme="minorHAnsi" w:hAnsiTheme="minorHAnsi" w:cstheme="minorHAnsi"/>
          <w:szCs w:val="24"/>
        </w:rPr>
        <w:t>or the recruitment process.</w:t>
      </w:r>
    </w:p>
    <w:p w14:paraId="0D3E2022" w14:textId="77777777" w:rsidR="009D71D7" w:rsidRDefault="009D71D7" w:rsidP="009D71D7">
      <w:pPr>
        <w:pStyle w:val="BodyText"/>
        <w:spacing w:before="1"/>
        <w:rPr>
          <w:rFonts w:asciiTheme="minorHAnsi" w:hAnsiTheme="minorHAnsi" w:cstheme="minorHAnsi"/>
        </w:rPr>
      </w:pPr>
    </w:p>
    <w:p w14:paraId="2363751F" w14:textId="77777777" w:rsidR="00B633D3" w:rsidRPr="00D424DB" w:rsidRDefault="00B633D3" w:rsidP="009D71D7">
      <w:pPr>
        <w:pStyle w:val="BodyText"/>
        <w:spacing w:before="1"/>
        <w:rPr>
          <w:rFonts w:asciiTheme="minorHAnsi" w:hAnsiTheme="minorHAnsi" w:cstheme="minorHAnsi"/>
          <w:u w:val="single"/>
        </w:rPr>
      </w:pPr>
      <w:r w:rsidRPr="00D424DB">
        <w:rPr>
          <w:rFonts w:asciiTheme="minorHAnsi" w:hAnsiTheme="minorHAnsi" w:cstheme="minorHAnsi"/>
          <w:b/>
          <w:sz w:val="28"/>
          <w:u w:val="single"/>
        </w:rPr>
        <w:t>Recruitment Timetable</w:t>
      </w:r>
    </w:p>
    <w:p w14:paraId="3990E5A7" w14:textId="77777777" w:rsidR="00B633D3" w:rsidRPr="009D71D7" w:rsidRDefault="00B633D3" w:rsidP="00B633D3">
      <w:pPr>
        <w:pStyle w:val="BodyText"/>
        <w:spacing w:before="8"/>
        <w:rPr>
          <w:rFonts w:asciiTheme="minorHAnsi" w:hAnsiTheme="minorHAnsi" w:cstheme="minorHAnsi"/>
          <w:b/>
          <w:sz w:val="25"/>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4055"/>
      </w:tblGrid>
      <w:tr w:rsidR="00B633D3" w:rsidRPr="009D71D7" w14:paraId="7F49F487" w14:textId="77777777" w:rsidTr="00A01608">
        <w:trPr>
          <w:trHeight w:val="300"/>
        </w:trPr>
        <w:tc>
          <w:tcPr>
            <w:tcW w:w="4686" w:type="dxa"/>
          </w:tcPr>
          <w:p w14:paraId="06C704C6" w14:textId="77777777" w:rsidR="00B633D3" w:rsidRPr="009D71D7" w:rsidRDefault="00B633D3" w:rsidP="00A01608">
            <w:pPr>
              <w:pStyle w:val="TableParagraph"/>
              <w:spacing w:before="14" w:line="265" w:lineRule="exact"/>
              <w:ind w:left="127"/>
              <w:rPr>
                <w:rFonts w:asciiTheme="minorHAnsi" w:hAnsiTheme="minorHAnsi" w:cstheme="minorHAnsi"/>
                <w:b/>
                <w:sz w:val="24"/>
              </w:rPr>
            </w:pPr>
            <w:r w:rsidRPr="009D71D7">
              <w:rPr>
                <w:rFonts w:asciiTheme="minorHAnsi" w:hAnsiTheme="minorHAnsi" w:cstheme="minorHAnsi"/>
                <w:b/>
                <w:w w:val="95"/>
                <w:sz w:val="24"/>
              </w:rPr>
              <w:t>Activity</w:t>
            </w:r>
          </w:p>
        </w:tc>
        <w:tc>
          <w:tcPr>
            <w:tcW w:w="4055" w:type="dxa"/>
          </w:tcPr>
          <w:p w14:paraId="1C0ECFE3" w14:textId="77777777" w:rsidR="00B633D3" w:rsidRPr="009D71D7" w:rsidRDefault="00B633D3" w:rsidP="00A01608">
            <w:pPr>
              <w:pStyle w:val="TableParagraph"/>
              <w:spacing w:before="14" w:line="265" w:lineRule="exact"/>
              <w:rPr>
                <w:rFonts w:asciiTheme="minorHAnsi" w:hAnsiTheme="minorHAnsi" w:cstheme="minorHAnsi"/>
                <w:b/>
                <w:sz w:val="24"/>
              </w:rPr>
            </w:pPr>
            <w:r w:rsidRPr="009D71D7">
              <w:rPr>
                <w:rFonts w:asciiTheme="minorHAnsi" w:hAnsiTheme="minorHAnsi" w:cstheme="minorHAnsi"/>
                <w:b/>
                <w:sz w:val="24"/>
              </w:rPr>
              <w:t>Date</w:t>
            </w:r>
          </w:p>
        </w:tc>
      </w:tr>
      <w:tr w:rsidR="009D71D7" w:rsidRPr="009D71D7" w14:paraId="28FBF401" w14:textId="77777777" w:rsidTr="00A01608">
        <w:trPr>
          <w:trHeight w:val="285"/>
        </w:trPr>
        <w:tc>
          <w:tcPr>
            <w:tcW w:w="4686" w:type="dxa"/>
          </w:tcPr>
          <w:p w14:paraId="5336E0AB" w14:textId="77777777" w:rsidR="009D71D7" w:rsidRPr="007F604E" w:rsidRDefault="009D71D7" w:rsidP="00D424DB">
            <w:pPr>
              <w:pStyle w:val="TableParagraph"/>
              <w:spacing w:line="360" w:lineRule="auto"/>
              <w:ind w:left="127"/>
              <w:rPr>
                <w:rFonts w:asciiTheme="minorHAnsi" w:hAnsiTheme="minorHAnsi" w:cstheme="minorHAnsi"/>
                <w:sz w:val="24"/>
                <w:szCs w:val="24"/>
              </w:rPr>
            </w:pPr>
            <w:r w:rsidRPr="007F604E">
              <w:rPr>
                <w:rFonts w:asciiTheme="minorHAnsi" w:hAnsiTheme="minorHAnsi" w:cstheme="minorHAnsi"/>
                <w:sz w:val="24"/>
                <w:szCs w:val="24"/>
              </w:rPr>
              <w:t xml:space="preserve">Closing date and time for applications </w:t>
            </w:r>
          </w:p>
        </w:tc>
        <w:tc>
          <w:tcPr>
            <w:tcW w:w="4055" w:type="dxa"/>
          </w:tcPr>
          <w:p w14:paraId="7B55E33F" w14:textId="281008CE" w:rsidR="009D71D7" w:rsidRPr="007F604E" w:rsidRDefault="00107D08" w:rsidP="00D424DB">
            <w:pPr>
              <w:pStyle w:val="TableParagraph"/>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2B354E">
              <w:rPr>
                <w:rFonts w:asciiTheme="minorHAnsi" w:hAnsiTheme="minorHAnsi" w:cstheme="minorHAnsi"/>
                <w:sz w:val="24"/>
                <w:szCs w:val="24"/>
              </w:rPr>
              <w:t>27</w:t>
            </w:r>
            <w:r w:rsidR="002B354E" w:rsidRPr="002B354E">
              <w:rPr>
                <w:rFonts w:asciiTheme="minorHAnsi" w:hAnsiTheme="minorHAnsi" w:cstheme="minorHAnsi"/>
                <w:sz w:val="24"/>
                <w:szCs w:val="24"/>
                <w:vertAlign w:val="superscript"/>
              </w:rPr>
              <w:t>th</w:t>
            </w:r>
            <w:r w:rsidR="002B354E">
              <w:rPr>
                <w:rFonts w:asciiTheme="minorHAnsi" w:hAnsiTheme="minorHAnsi" w:cstheme="minorHAnsi"/>
                <w:sz w:val="24"/>
                <w:szCs w:val="24"/>
              </w:rPr>
              <w:t xml:space="preserve"> May 2022</w:t>
            </w:r>
          </w:p>
        </w:tc>
      </w:tr>
      <w:tr w:rsidR="00B633D3" w:rsidRPr="009D71D7" w14:paraId="38526012" w14:textId="77777777" w:rsidTr="00107D08">
        <w:trPr>
          <w:trHeight w:val="443"/>
        </w:trPr>
        <w:tc>
          <w:tcPr>
            <w:tcW w:w="4686" w:type="dxa"/>
          </w:tcPr>
          <w:p w14:paraId="64CC979D" w14:textId="77777777" w:rsidR="00B633D3" w:rsidRPr="007F604E" w:rsidRDefault="00B633D3" w:rsidP="00D424DB">
            <w:pPr>
              <w:pStyle w:val="TableParagraph"/>
              <w:spacing w:line="360" w:lineRule="auto"/>
              <w:ind w:left="127"/>
              <w:rPr>
                <w:rFonts w:asciiTheme="minorHAnsi" w:hAnsiTheme="minorHAnsi" w:cstheme="minorHAnsi"/>
                <w:sz w:val="24"/>
                <w:szCs w:val="24"/>
              </w:rPr>
            </w:pPr>
            <w:r w:rsidRPr="007F604E">
              <w:rPr>
                <w:rFonts w:asciiTheme="minorHAnsi" w:hAnsiTheme="minorHAnsi" w:cstheme="minorHAnsi"/>
                <w:sz w:val="24"/>
                <w:szCs w:val="24"/>
              </w:rPr>
              <w:t>Shortlisting completed by</w:t>
            </w:r>
          </w:p>
        </w:tc>
        <w:tc>
          <w:tcPr>
            <w:tcW w:w="4055" w:type="dxa"/>
          </w:tcPr>
          <w:p w14:paraId="17E1464B" w14:textId="2E50D62E" w:rsidR="00B633D3" w:rsidRPr="007F604E" w:rsidRDefault="00107D08" w:rsidP="00D424DB">
            <w:pPr>
              <w:pStyle w:val="TableParagraph"/>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2B354E">
              <w:rPr>
                <w:rFonts w:asciiTheme="minorHAnsi" w:hAnsiTheme="minorHAnsi" w:cstheme="minorHAnsi"/>
                <w:sz w:val="24"/>
                <w:szCs w:val="24"/>
              </w:rPr>
              <w:t>01</w:t>
            </w:r>
            <w:r w:rsidR="002B354E" w:rsidRPr="002B354E">
              <w:rPr>
                <w:rFonts w:asciiTheme="minorHAnsi" w:hAnsiTheme="minorHAnsi" w:cstheme="minorHAnsi"/>
                <w:sz w:val="24"/>
                <w:szCs w:val="24"/>
                <w:vertAlign w:val="superscript"/>
              </w:rPr>
              <w:t>st</w:t>
            </w:r>
            <w:r w:rsidR="002B354E">
              <w:rPr>
                <w:rFonts w:asciiTheme="minorHAnsi" w:hAnsiTheme="minorHAnsi" w:cstheme="minorHAnsi"/>
                <w:sz w:val="24"/>
                <w:szCs w:val="24"/>
              </w:rPr>
              <w:t xml:space="preserve"> June 2022</w:t>
            </w:r>
          </w:p>
        </w:tc>
      </w:tr>
      <w:tr w:rsidR="00B633D3" w:rsidRPr="009D71D7" w14:paraId="43A240DD" w14:textId="77777777" w:rsidTr="00A01608">
        <w:trPr>
          <w:trHeight w:val="285"/>
        </w:trPr>
        <w:tc>
          <w:tcPr>
            <w:tcW w:w="4686" w:type="dxa"/>
          </w:tcPr>
          <w:p w14:paraId="4B3C6E8D" w14:textId="286B00E4" w:rsidR="00B633D3" w:rsidRPr="007F604E" w:rsidRDefault="002B0D0E" w:rsidP="00D424DB">
            <w:pPr>
              <w:pStyle w:val="TableParagraph"/>
              <w:spacing w:line="360" w:lineRule="auto"/>
              <w:rPr>
                <w:rFonts w:asciiTheme="minorHAnsi" w:hAnsiTheme="minorHAnsi" w:cstheme="minorHAnsi"/>
                <w:sz w:val="24"/>
                <w:szCs w:val="24"/>
              </w:rPr>
            </w:pPr>
            <w:r w:rsidRPr="007F604E">
              <w:rPr>
                <w:rFonts w:asciiTheme="minorHAnsi" w:hAnsiTheme="minorHAnsi" w:cstheme="minorHAnsi"/>
                <w:sz w:val="24"/>
                <w:szCs w:val="24"/>
              </w:rPr>
              <w:t xml:space="preserve">Interview </w:t>
            </w:r>
            <w:r w:rsidR="00B633D3" w:rsidRPr="007F604E">
              <w:rPr>
                <w:rFonts w:asciiTheme="minorHAnsi" w:hAnsiTheme="minorHAnsi" w:cstheme="minorHAnsi"/>
                <w:sz w:val="24"/>
                <w:szCs w:val="24"/>
              </w:rPr>
              <w:t>completed by</w:t>
            </w:r>
          </w:p>
        </w:tc>
        <w:tc>
          <w:tcPr>
            <w:tcW w:w="4055" w:type="dxa"/>
          </w:tcPr>
          <w:p w14:paraId="6869F328" w14:textId="38F0D254" w:rsidR="00B633D3" w:rsidRPr="007F604E" w:rsidRDefault="00107D08" w:rsidP="00D424DB">
            <w:pPr>
              <w:pStyle w:val="TableParagraph"/>
              <w:spacing w:line="360" w:lineRule="auto"/>
              <w:rPr>
                <w:rFonts w:asciiTheme="minorHAnsi" w:hAnsiTheme="minorHAnsi" w:cstheme="minorHAnsi"/>
                <w:sz w:val="24"/>
                <w:szCs w:val="24"/>
              </w:rPr>
            </w:pPr>
            <w:r>
              <w:rPr>
                <w:rFonts w:asciiTheme="minorHAnsi" w:hAnsiTheme="minorHAnsi" w:cstheme="minorHAnsi"/>
                <w:sz w:val="24"/>
                <w:szCs w:val="24"/>
              </w:rPr>
              <w:t xml:space="preserve"> </w:t>
            </w:r>
            <w:r w:rsidR="002B354E">
              <w:rPr>
                <w:rFonts w:asciiTheme="minorHAnsi" w:hAnsiTheme="minorHAnsi" w:cstheme="minorHAnsi"/>
                <w:sz w:val="24"/>
                <w:szCs w:val="24"/>
              </w:rPr>
              <w:t>6</w:t>
            </w:r>
            <w:r w:rsidR="002B354E" w:rsidRPr="002B354E">
              <w:rPr>
                <w:rFonts w:asciiTheme="minorHAnsi" w:hAnsiTheme="minorHAnsi" w:cstheme="minorHAnsi"/>
                <w:sz w:val="24"/>
                <w:szCs w:val="24"/>
                <w:vertAlign w:val="superscript"/>
              </w:rPr>
              <w:t>th</w:t>
            </w:r>
            <w:r w:rsidR="002B354E">
              <w:rPr>
                <w:rFonts w:asciiTheme="minorHAnsi" w:hAnsiTheme="minorHAnsi" w:cstheme="minorHAnsi"/>
                <w:sz w:val="24"/>
                <w:szCs w:val="24"/>
              </w:rPr>
              <w:t xml:space="preserve"> June 2022</w:t>
            </w:r>
          </w:p>
        </w:tc>
      </w:tr>
    </w:tbl>
    <w:p w14:paraId="28873246" w14:textId="77777777" w:rsidR="009D71D7" w:rsidRDefault="009D71D7" w:rsidP="00B633D3">
      <w:pPr>
        <w:ind w:left="121"/>
        <w:rPr>
          <w:rFonts w:asciiTheme="minorHAnsi" w:eastAsia="Times New Roman" w:hAnsiTheme="minorHAnsi" w:cstheme="minorHAnsi"/>
          <w:b/>
          <w:color w:val="000000"/>
          <w:sz w:val="25"/>
          <w:szCs w:val="20"/>
        </w:rPr>
      </w:pPr>
    </w:p>
    <w:p w14:paraId="65A07700" w14:textId="77777777" w:rsidR="00B633D3" w:rsidRPr="00F06047" w:rsidRDefault="00B633D3" w:rsidP="00B633D3">
      <w:pPr>
        <w:ind w:left="121"/>
        <w:rPr>
          <w:rFonts w:asciiTheme="minorHAnsi" w:eastAsia="Times New Roman" w:hAnsiTheme="minorHAnsi" w:cstheme="minorHAnsi"/>
          <w:color w:val="000000"/>
          <w:sz w:val="24"/>
          <w:szCs w:val="24"/>
        </w:rPr>
      </w:pPr>
      <w:r w:rsidRPr="00F06047">
        <w:rPr>
          <w:rFonts w:asciiTheme="minorHAnsi" w:eastAsia="Times New Roman" w:hAnsiTheme="minorHAnsi" w:cstheme="minorHAnsi"/>
          <w:color w:val="000000"/>
          <w:sz w:val="24"/>
          <w:szCs w:val="24"/>
        </w:rPr>
        <w:t>The appointment will be made subject to satisfactory references and clear enhanced DBS</w:t>
      </w:r>
      <w:r w:rsidR="009D71D7" w:rsidRPr="00F06047">
        <w:rPr>
          <w:rFonts w:asciiTheme="minorHAnsi" w:eastAsia="Times New Roman" w:hAnsiTheme="minorHAnsi" w:cstheme="minorHAnsi"/>
          <w:color w:val="000000"/>
          <w:sz w:val="24"/>
          <w:szCs w:val="24"/>
        </w:rPr>
        <w:t>.</w:t>
      </w:r>
    </w:p>
    <w:sectPr w:rsidR="00B633D3" w:rsidRPr="00F06047" w:rsidSect="00D80B2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B0AD" w14:textId="77777777" w:rsidR="008109E6" w:rsidRDefault="008109E6" w:rsidP="00B030A5">
      <w:r>
        <w:separator/>
      </w:r>
    </w:p>
  </w:endnote>
  <w:endnote w:type="continuationSeparator" w:id="0">
    <w:p w14:paraId="39371063" w14:textId="77777777" w:rsidR="008109E6" w:rsidRDefault="008109E6" w:rsidP="00B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873503"/>
      <w:docPartObj>
        <w:docPartGallery w:val="Page Numbers (Bottom of Page)"/>
        <w:docPartUnique/>
      </w:docPartObj>
    </w:sdtPr>
    <w:sdtEndPr>
      <w:rPr>
        <w:color w:val="7F7F7F" w:themeColor="background1" w:themeShade="7F"/>
        <w:spacing w:val="60"/>
      </w:rPr>
    </w:sdtEndPr>
    <w:sdtContent>
      <w:p w14:paraId="6253A6A8" w14:textId="77777777" w:rsidR="00A01608" w:rsidRDefault="00A01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14B3">
          <w:rPr>
            <w:b/>
            <w:bCs/>
            <w:noProof/>
          </w:rPr>
          <w:t>15</w:t>
        </w:r>
        <w:r>
          <w:rPr>
            <w:b/>
            <w:bCs/>
            <w:noProof/>
          </w:rPr>
          <w:fldChar w:fldCharType="end"/>
        </w:r>
        <w:r>
          <w:rPr>
            <w:b/>
            <w:bCs/>
          </w:rPr>
          <w:t xml:space="preserve"> | </w:t>
        </w:r>
        <w:r>
          <w:rPr>
            <w:color w:val="7F7F7F" w:themeColor="background1" w:themeShade="7F"/>
            <w:spacing w:val="60"/>
          </w:rPr>
          <w:t>Page</w:t>
        </w:r>
      </w:p>
    </w:sdtContent>
  </w:sdt>
  <w:p w14:paraId="3E2D5E76" w14:textId="77777777" w:rsidR="00A01608" w:rsidRPr="00B030A5" w:rsidRDefault="00A01608" w:rsidP="00B03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E0EE" w14:textId="77777777" w:rsidR="00A01608" w:rsidRDefault="00A01608" w:rsidP="00B030A5">
    <w:pPr>
      <w:pStyle w:val="Footer"/>
      <w:pBdr>
        <w:bottom w:val="single" w:sz="12" w:space="1" w:color="auto"/>
      </w:pBdr>
      <w:jc w:val="center"/>
      <w:rPr>
        <w:caps/>
        <w:color w:val="5B9BD5" w:themeColor="accent1"/>
      </w:rPr>
    </w:pPr>
  </w:p>
  <w:p w14:paraId="27A4093E" w14:textId="77777777" w:rsidR="00A01608" w:rsidRDefault="00A01608" w:rsidP="00B030A5">
    <w:pPr>
      <w:pStyle w:val="Footer"/>
      <w:jc w:val="center"/>
      <w:rPr>
        <w:caps/>
        <w:color w:val="5B9BD5" w:themeColor="accent1"/>
      </w:rPr>
    </w:pPr>
  </w:p>
  <w:p w14:paraId="5B034FE3" w14:textId="77777777" w:rsidR="00A01608" w:rsidRDefault="00A01608" w:rsidP="00B030A5">
    <w:pPr>
      <w:pStyle w:val="Footer"/>
      <w:jc w:val="center"/>
      <w:rPr>
        <w:caps/>
        <w:color w:val="5B9BD5" w:themeColor="accent1"/>
      </w:rPr>
    </w:pPr>
    <w:r>
      <w:rPr>
        <w:caps/>
        <w:color w:val="5B9BD5" w:themeColor="accent1"/>
      </w:rPr>
      <w:t>Safe and Sound                                                                 registered Charity number 1093936</w:t>
    </w:r>
  </w:p>
  <w:p w14:paraId="291C926E" w14:textId="77777777" w:rsidR="00A01608" w:rsidRDefault="00A0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852334"/>
      <w:docPartObj>
        <w:docPartGallery w:val="Page Numbers (Bottom of Page)"/>
        <w:docPartUnique/>
      </w:docPartObj>
    </w:sdtPr>
    <w:sdtEndPr>
      <w:rPr>
        <w:color w:val="7F7F7F" w:themeColor="background1" w:themeShade="7F"/>
        <w:spacing w:val="60"/>
      </w:rPr>
    </w:sdtEndPr>
    <w:sdtContent>
      <w:p w14:paraId="53874162" w14:textId="77777777" w:rsidR="00A01608" w:rsidRDefault="00A01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14B3">
          <w:rPr>
            <w:b/>
            <w:bCs/>
            <w:noProof/>
          </w:rPr>
          <w:t>11</w:t>
        </w:r>
        <w:r>
          <w:rPr>
            <w:b/>
            <w:bCs/>
            <w:noProof/>
          </w:rPr>
          <w:fldChar w:fldCharType="end"/>
        </w:r>
        <w:r>
          <w:rPr>
            <w:b/>
            <w:bCs/>
          </w:rPr>
          <w:t xml:space="preserve"> | </w:t>
        </w:r>
        <w:r>
          <w:rPr>
            <w:color w:val="7F7F7F" w:themeColor="background1" w:themeShade="7F"/>
            <w:spacing w:val="60"/>
          </w:rPr>
          <w:t>Page</w:t>
        </w:r>
      </w:p>
    </w:sdtContent>
  </w:sdt>
  <w:p w14:paraId="06E429AB" w14:textId="77777777" w:rsidR="00A01608" w:rsidRDefault="00A0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2035" w14:textId="77777777" w:rsidR="008109E6" w:rsidRDefault="008109E6" w:rsidP="00B030A5">
      <w:r>
        <w:separator/>
      </w:r>
    </w:p>
  </w:footnote>
  <w:footnote w:type="continuationSeparator" w:id="0">
    <w:p w14:paraId="19DAB040" w14:textId="77777777" w:rsidR="008109E6" w:rsidRDefault="008109E6" w:rsidP="00B0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F13D" w14:textId="77777777" w:rsidR="00A01608" w:rsidRDefault="00A01608" w:rsidP="00527C71">
    <w:pPr>
      <w:pStyle w:val="Header"/>
    </w:pPr>
    <w:r>
      <w:tab/>
    </w:r>
    <w:r>
      <w:tab/>
    </w:r>
    <w:r>
      <w:rPr>
        <w:noProof/>
        <w:lang w:eastAsia="en-GB"/>
      </w:rPr>
      <w:drawing>
        <wp:inline distT="0" distB="0" distL="0" distR="0" wp14:anchorId="3F9EBC87" wp14:editId="47B354D2">
          <wp:extent cx="1320871" cy="55214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874" cy="5559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AC4F7" w14:textId="77777777" w:rsidR="00A01608" w:rsidRDefault="00A01608" w:rsidP="00B12A68">
    <w:pPr>
      <w:pStyle w:val="Header"/>
      <w:tabs>
        <w:tab w:val="clear" w:pos="4513"/>
        <w:tab w:val="clear" w:pos="9026"/>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4CA7" w14:textId="77777777" w:rsidR="00A01608" w:rsidRDefault="00A01608" w:rsidP="00B12A68">
    <w:pPr>
      <w:pStyle w:val="Header"/>
      <w:tabs>
        <w:tab w:val="clear" w:pos="4513"/>
        <w:tab w:val="clear" w:pos="9026"/>
        <w:tab w:val="left" w:pos="1185"/>
      </w:tabs>
    </w:pPr>
    <w:r>
      <w:rPr>
        <w:noProof/>
        <w:lang w:eastAsia="en-GB"/>
      </w:rPr>
      <w:drawing>
        <wp:anchor distT="0" distB="0" distL="114300" distR="114300" simplePos="0" relativeHeight="251660800" behindDoc="0" locked="0" layoutInCell="1" allowOverlap="1" wp14:anchorId="3FA63F5F" wp14:editId="67D9E2CC">
          <wp:simplePos x="0" y="0"/>
          <wp:positionH relativeFrom="column">
            <wp:posOffset>6934200</wp:posOffset>
          </wp:positionH>
          <wp:positionV relativeFrom="paragraph">
            <wp:posOffset>-182880</wp:posOffset>
          </wp:positionV>
          <wp:extent cx="1594485" cy="666750"/>
          <wp:effectExtent l="0" t="0" r="5715" b="0"/>
          <wp:wrapThrough wrapText="bothSides">
            <wp:wrapPolygon edited="0">
              <wp:start x="0" y="0"/>
              <wp:lineTo x="0" y="20983"/>
              <wp:lineTo x="21419" y="20983"/>
              <wp:lineTo x="21419"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66750"/>
                  </a:xfrm>
                  <a:prstGeom prst="rect">
                    <a:avLst/>
                  </a:prstGeom>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292E4" w14:textId="77777777" w:rsidR="00A01608" w:rsidRDefault="00A01608" w:rsidP="004A4741">
    <w:pPr>
      <w:pStyle w:val="Header"/>
      <w:jc w:val="right"/>
    </w:pPr>
    <w:r>
      <w:rPr>
        <w:noProof/>
        <w:lang w:eastAsia="en-GB"/>
      </w:rPr>
      <w:drawing>
        <wp:anchor distT="0" distB="0" distL="114300" distR="114300" simplePos="0" relativeHeight="251662848" behindDoc="0" locked="0" layoutInCell="1" allowOverlap="1" wp14:anchorId="2CDE8A4C" wp14:editId="69920309">
          <wp:simplePos x="0" y="0"/>
          <wp:positionH relativeFrom="column">
            <wp:posOffset>8400415</wp:posOffset>
          </wp:positionH>
          <wp:positionV relativeFrom="paragraph">
            <wp:posOffset>-297180</wp:posOffset>
          </wp:positionV>
          <wp:extent cx="1082675" cy="452120"/>
          <wp:effectExtent l="0" t="0" r="317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52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946"/>
    <w:multiLevelType w:val="hybridMultilevel"/>
    <w:tmpl w:val="771046B4"/>
    <w:lvl w:ilvl="0" w:tplc="BE5A1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A66E2"/>
    <w:multiLevelType w:val="hybridMultilevel"/>
    <w:tmpl w:val="764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93D7F"/>
    <w:multiLevelType w:val="hybridMultilevel"/>
    <w:tmpl w:val="D6B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0E56"/>
    <w:multiLevelType w:val="hybridMultilevel"/>
    <w:tmpl w:val="43D6CD82"/>
    <w:lvl w:ilvl="0" w:tplc="9148F45A">
      <w:start w:val="1"/>
      <w:numFmt w:val="bullet"/>
      <w:lvlText w:val=""/>
      <w:lvlJc w:val="left"/>
      <w:pPr>
        <w:ind w:left="1077" w:hanging="360"/>
      </w:pPr>
      <w:rPr>
        <w:rFonts w:ascii="Symbol" w:hAnsi="Symbol" w:hint="default"/>
        <w:sz w:val="24"/>
        <w:szCs w:val="24"/>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41BA3981"/>
    <w:multiLevelType w:val="hybridMultilevel"/>
    <w:tmpl w:val="88D24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A66B1"/>
    <w:multiLevelType w:val="hybridMultilevel"/>
    <w:tmpl w:val="B4E2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512FD"/>
    <w:multiLevelType w:val="hybridMultilevel"/>
    <w:tmpl w:val="2EC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298781">
    <w:abstractNumId w:val="2"/>
  </w:num>
  <w:num w:numId="2" w16cid:durableId="1900894501">
    <w:abstractNumId w:val="6"/>
  </w:num>
  <w:num w:numId="3" w16cid:durableId="1943881523">
    <w:abstractNumId w:val="1"/>
  </w:num>
  <w:num w:numId="4" w16cid:durableId="705062381">
    <w:abstractNumId w:val="4"/>
  </w:num>
  <w:num w:numId="5" w16cid:durableId="956527884">
    <w:abstractNumId w:val="5"/>
  </w:num>
  <w:num w:numId="6" w16cid:durableId="464739332">
    <w:abstractNumId w:val="0"/>
  </w:num>
  <w:num w:numId="7" w16cid:durableId="12819578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55"/>
    <w:rsid w:val="00022EBB"/>
    <w:rsid w:val="00042434"/>
    <w:rsid w:val="00072AC3"/>
    <w:rsid w:val="00086D66"/>
    <w:rsid w:val="000953B6"/>
    <w:rsid w:val="00107D08"/>
    <w:rsid w:val="001342ED"/>
    <w:rsid w:val="00136721"/>
    <w:rsid w:val="00146CE9"/>
    <w:rsid w:val="00156C37"/>
    <w:rsid w:val="00171E55"/>
    <w:rsid w:val="001938AD"/>
    <w:rsid w:val="001C39C4"/>
    <w:rsid w:val="001D2012"/>
    <w:rsid w:val="001E2444"/>
    <w:rsid w:val="00213729"/>
    <w:rsid w:val="00226338"/>
    <w:rsid w:val="002319FB"/>
    <w:rsid w:val="002325A9"/>
    <w:rsid w:val="00236829"/>
    <w:rsid w:val="0025541D"/>
    <w:rsid w:val="00255D2C"/>
    <w:rsid w:val="00267FE7"/>
    <w:rsid w:val="0027480E"/>
    <w:rsid w:val="00276A15"/>
    <w:rsid w:val="002842D4"/>
    <w:rsid w:val="002A2A43"/>
    <w:rsid w:val="002B0D0E"/>
    <w:rsid w:val="002B354E"/>
    <w:rsid w:val="002F6C22"/>
    <w:rsid w:val="0030724A"/>
    <w:rsid w:val="00310D95"/>
    <w:rsid w:val="00385CA8"/>
    <w:rsid w:val="003A2309"/>
    <w:rsid w:val="003A351F"/>
    <w:rsid w:val="003A7802"/>
    <w:rsid w:val="003F4840"/>
    <w:rsid w:val="0042702C"/>
    <w:rsid w:val="004514B3"/>
    <w:rsid w:val="00453041"/>
    <w:rsid w:val="00457B1F"/>
    <w:rsid w:val="00457C93"/>
    <w:rsid w:val="00483885"/>
    <w:rsid w:val="004979AB"/>
    <w:rsid w:val="004A3C7F"/>
    <w:rsid w:val="004A4741"/>
    <w:rsid w:val="004C4C5E"/>
    <w:rsid w:val="004C663A"/>
    <w:rsid w:val="004E0717"/>
    <w:rsid w:val="004E176D"/>
    <w:rsid w:val="00505AFA"/>
    <w:rsid w:val="005149C4"/>
    <w:rsid w:val="00525032"/>
    <w:rsid w:val="00527C71"/>
    <w:rsid w:val="005450F4"/>
    <w:rsid w:val="00562A03"/>
    <w:rsid w:val="005B318B"/>
    <w:rsid w:val="005B57FC"/>
    <w:rsid w:val="005C558E"/>
    <w:rsid w:val="00654B45"/>
    <w:rsid w:val="0065602F"/>
    <w:rsid w:val="00660BD3"/>
    <w:rsid w:val="006D3F5F"/>
    <w:rsid w:val="006F3B66"/>
    <w:rsid w:val="00745F8B"/>
    <w:rsid w:val="00761C1D"/>
    <w:rsid w:val="007926C5"/>
    <w:rsid w:val="007C7CDD"/>
    <w:rsid w:val="007D007F"/>
    <w:rsid w:val="007D04A8"/>
    <w:rsid w:val="007D7C18"/>
    <w:rsid w:val="007F29E8"/>
    <w:rsid w:val="007F604E"/>
    <w:rsid w:val="008049E6"/>
    <w:rsid w:val="008109E6"/>
    <w:rsid w:val="008239F6"/>
    <w:rsid w:val="008246E5"/>
    <w:rsid w:val="008E48C5"/>
    <w:rsid w:val="00931F32"/>
    <w:rsid w:val="00933AB5"/>
    <w:rsid w:val="0093767C"/>
    <w:rsid w:val="0094091E"/>
    <w:rsid w:val="009442E2"/>
    <w:rsid w:val="00970E55"/>
    <w:rsid w:val="00990FAF"/>
    <w:rsid w:val="009A2CBD"/>
    <w:rsid w:val="009A407A"/>
    <w:rsid w:val="009B65DD"/>
    <w:rsid w:val="009C3539"/>
    <w:rsid w:val="009D580C"/>
    <w:rsid w:val="009D71D7"/>
    <w:rsid w:val="009E2014"/>
    <w:rsid w:val="009E2B68"/>
    <w:rsid w:val="009F48D4"/>
    <w:rsid w:val="00A01608"/>
    <w:rsid w:val="00A06FF5"/>
    <w:rsid w:val="00A43D65"/>
    <w:rsid w:val="00A44AE5"/>
    <w:rsid w:val="00A47FCA"/>
    <w:rsid w:val="00AB164E"/>
    <w:rsid w:val="00AD6C6E"/>
    <w:rsid w:val="00AF2CB8"/>
    <w:rsid w:val="00AF661D"/>
    <w:rsid w:val="00B013E4"/>
    <w:rsid w:val="00B030A5"/>
    <w:rsid w:val="00B12A68"/>
    <w:rsid w:val="00B52F16"/>
    <w:rsid w:val="00B633D3"/>
    <w:rsid w:val="00B9037F"/>
    <w:rsid w:val="00BD7D9B"/>
    <w:rsid w:val="00BE5C3D"/>
    <w:rsid w:val="00C065B2"/>
    <w:rsid w:val="00C54695"/>
    <w:rsid w:val="00C57486"/>
    <w:rsid w:val="00C5772A"/>
    <w:rsid w:val="00CA23A5"/>
    <w:rsid w:val="00CC7493"/>
    <w:rsid w:val="00D06CF0"/>
    <w:rsid w:val="00D13A8E"/>
    <w:rsid w:val="00D424DB"/>
    <w:rsid w:val="00D50CA8"/>
    <w:rsid w:val="00D80B2B"/>
    <w:rsid w:val="00D81A60"/>
    <w:rsid w:val="00DA2876"/>
    <w:rsid w:val="00DB3DE0"/>
    <w:rsid w:val="00DD033F"/>
    <w:rsid w:val="00DD3069"/>
    <w:rsid w:val="00E429D2"/>
    <w:rsid w:val="00E87DC9"/>
    <w:rsid w:val="00EA7EDE"/>
    <w:rsid w:val="00F06047"/>
    <w:rsid w:val="00F31D12"/>
    <w:rsid w:val="00F3445A"/>
    <w:rsid w:val="00F3595B"/>
    <w:rsid w:val="00F372C7"/>
    <w:rsid w:val="00F52B83"/>
    <w:rsid w:val="00F53D35"/>
    <w:rsid w:val="00F578A8"/>
    <w:rsid w:val="00F663C6"/>
    <w:rsid w:val="00FC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F80E2C"/>
  <w15:chartTrackingRefBased/>
  <w15:docId w15:val="{781A787C-E3C5-4327-B6E0-AA1067FE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69"/>
    <w:pPr>
      <w:spacing w:after="0" w:line="240" w:lineRule="auto"/>
    </w:pPr>
    <w:rPr>
      <w:rFonts w:ascii="Calibri" w:hAnsi="Calibri"/>
    </w:rPr>
  </w:style>
  <w:style w:type="paragraph" w:styleId="Heading1">
    <w:name w:val="heading 1"/>
    <w:basedOn w:val="Normal"/>
    <w:next w:val="Normal"/>
    <w:link w:val="Heading1Char"/>
    <w:uiPriority w:val="9"/>
    <w:qFormat/>
    <w:rsid w:val="0030724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24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A5"/>
    <w:pPr>
      <w:tabs>
        <w:tab w:val="center" w:pos="4513"/>
        <w:tab w:val="right" w:pos="9026"/>
      </w:tabs>
    </w:pPr>
  </w:style>
  <w:style w:type="character" w:customStyle="1" w:styleId="HeaderChar">
    <w:name w:val="Header Char"/>
    <w:basedOn w:val="DefaultParagraphFont"/>
    <w:link w:val="Header"/>
    <w:uiPriority w:val="99"/>
    <w:rsid w:val="00B030A5"/>
    <w:rPr>
      <w:rFonts w:ascii="Calibri" w:hAnsi="Calibri"/>
    </w:rPr>
  </w:style>
  <w:style w:type="paragraph" w:styleId="Footer">
    <w:name w:val="footer"/>
    <w:basedOn w:val="Normal"/>
    <w:link w:val="FooterChar"/>
    <w:uiPriority w:val="99"/>
    <w:unhideWhenUsed/>
    <w:rsid w:val="00B030A5"/>
    <w:pPr>
      <w:tabs>
        <w:tab w:val="center" w:pos="4513"/>
        <w:tab w:val="right" w:pos="9026"/>
      </w:tabs>
    </w:pPr>
  </w:style>
  <w:style w:type="character" w:customStyle="1" w:styleId="FooterChar">
    <w:name w:val="Footer Char"/>
    <w:basedOn w:val="DefaultParagraphFont"/>
    <w:link w:val="Footer"/>
    <w:uiPriority w:val="99"/>
    <w:rsid w:val="00B030A5"/>
    <w:rPr>
      <w:rFonts w:ascii="Calibri" w:hAnsi="Calibri"/>
    </w:rPr>
  </w:style>
  <w:style w:type="paragraph" w:styleId="FootnoteText">
    <w:name w:val="footnote text"/>
    <w:basedOn w:val="Normal"/>
    <w:link w:val="FootnoteTextChar"/>
    <w:uiPriority w:val="99"/>
    <w:semiHidden/>
    <w:unhideWhenUsed/>
    <w:rsid w:val="00D06CF0"/>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D06CF0"/>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D06CF0"/>
    <w:rPr>
      <w:vertAlign w:val="superscript"/>
    </w:rPr>
  </w:style>
  <w:style w:type="table" w:styleId="TableGrid">
    <w:name w:val="Table Grid"/>
    <w:basedOn w:val="TableNormal"/>
    <w:rsid w:val="004E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7F29E8"/>
    <w:pPr>
      <w:spacing w:after="120" w:line="276" w:lineRule="auto"/>
    </w:pPr>
    <w:rPr>
      <w:rFonts w:eastAsia="Calibri" w:cs="Times New Roman"/>
      <w:sz w:val="16"/>
      <w:szCs w:val="16"/>
    </w:rPr>
  </w:style>
  <w:style w:type="character" w:customStyle="1" w:styleId="BodyText3Char">
    <w:name w:val="Body Text 3 Char"/>
    <w:basedOn w:val="DefaultParagraphFont"/>
    <w:link w:val="BodyText3"/>
    <w:uiPriority w:val="99"/>
    <w:rsid w:val="007F29E8"/>
    <w:rPr>
      <w:rFonts w:ascii="Calibri" w:eastAsia="Calibri" w:hAnsi="Calibri" w:cs="Times New Roman"/>
      <w:sz w:val="16"/>
      <w:szCs w:val="16"/>
    </w:rPr>
  </w:style>
  <w:style w:type="paragraph" w:styleId="ListParagraph">
    <w:name w:val="List Paragraph"/>
    <w:basedOn w:val="Normal"/>
    <w:uiPriority w:val="34"/>
    <w:qFormat/>
    <w:rsid w:val="003F4840"/>
    <w:pPr>
      <w:ind w:left="720"/>
    </w:pPr>
    <w:rPr>
      <w:rFonts w:ascii="Arial" w:eastAsia="Times New Roman" w:hAnsi="Arial" w:cs="Times New Roman"/>
      <w:sz w:val="24"/>
      <w:szCs w:val="24"/>
    </w:rPr>
  </w:style>
  <w:style w:type="paragraph" w:styleId="NoSpacing">
    <w:name w:val="No Spacing"/>
    <w:uiPriority w:val="1"/>
    <w:qFormat/>
    <w:rsid w:val="003F4840"/>
    <w:pPr>
      <w:spacing w:after="0" w:line="240" w:lineRule="auto"/>
    </w:pPr>
    <w:rPr>
      <w:rFonts w:ascii="Calibri" w:eastAsia="Calibri" w:hAnsi="Calibri" w:cs="Times New Roman"/>
    </w:rPr>
  </w:style>
  <w:style w:type="paragraph" w:customStyle="1" w:styleId="Default">
    <w:name w:val="Default"/>
    <w:rsid w:val="003F4840"/>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3F48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8264aa421e-msonormal">
    <w:name w:val="ox-8264aa421e-msonormal"/>
    <w:basedOn w:val="Normal"/>
    <w:rsid w:val="003F484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037F"/>
    <w:rPr>
      <w:color w:val="0000FF"/>
      <w:u w:val="single"/>
    </w:rPr>
  </w:style>
  <w:style w:type="paragraph" w:styleId="BodyText">
    <w:name w:val="Body Text"/>
    <w:basedOn w:val="Normal"/>
    <w:link w:val="BodyTextChar"/>
    <w:rsid w:val="009D580C"/>
    <w:pPr>
      <w:widowControl w:val="0"/>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D580C"/>
    <w:rPr>
      <w:rFonts w:ascii="Times New Roman" w:eastAsia="Times New Roman" w:hAnsi="Times New Roman" w:cs="Times New Roman"/>
      <w:color w:val="000000"/>
      <w:sz w:val="24"/>
      <w:szCs w:val="20"/>
    </w:rPr>
  </w:style>
  <w:style w:type="paragraph" w:customStyle="1" w:styleId="TableParagraph">
    <w:name w:val="Table Paragraph"/>
    <w:basedOn w:val="Normal"/>
    <w:uiPriority w:val="1"/>
    <w:qFormat/>
    <w:rsid w:val="00B633D3"/>
    <w:pPr>
      <w:widowControl w:val="0"/>
      <w:autoSpaceDE w:val="0"/>
      <w:autoSpaceDN w:val="0"/>
      <w:ind w:left="112"/>
    </w:pPr>
    <w:rPr>
      <w:rFonts w:ascii="Arial" w:eastAsia="Arial" w:hAnsi="Arial" w:cs="Arial"/>
      <w:lang w:eastAsia="en-GB" w:bidi="en-GB"/>
    </w:rPr>
  </w:style>
  <w:style w:type="paragraph" w:styleId="BalloonText">
    <w:name w:val="Balloon Text"/>
    <w:basedOn w:val="Normal"/>
    <w:link w:val="BalloonTextChar"/>
    <w:uiPriority w:val="99"/>
    <w:semiHidden/>
    <w:unhideWhenUsed/>
    <w:rsid w:val="00A0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F5"/>
    <w:rPr>
      <w:rFonts w:ascii="Segoe UI" w:hAnsi="Segoe UI" w:cs="Segoe UI"/>
      <w:sz w:val="18"/>
      <w:szCs w:val="18"/>
    </w:rPr>
  </w:style>
  <w:style w:type="character" w:customStyle="1" w:styleId="Heading1Char">
    <w:name w:val="Heading 1 Char"/>
    <w:basedOn w:val="DefaultParagraphFont"/>
    <w:link w:val="Heading1"/>
    <w:uiPriority w:val="9"/>
    <w:rsid w:val="003072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72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safeandsoundgroup.org.uk"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DB6F-1ACF-4300-9365-7430CC33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2117</Words>
  <Characters>12070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Harrison</dc:creator>
  <cp:keywords/>
  <dc:description/>
  <cp:lastModifiedBy>Vikki Brown</cp:lastModifiedBy>
  <cp:revision>2</cp:revision>
  <cp:lastPrinted>2020-08-06T06:02:00Z</cp:lastPrinted>
  <dcterms:created xsi:type="dcterms:W3CDTF">2022-05-04T13:36:00Z</dcterms:created>
  <dcterms:modified xsi:type="dcterms:W3CDTF">2022-05-04T13:36:00Z</dcterms:modified>
</cp:coreProperties>
</file>